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901" w:rsidRPr="00455118" w:rsidRDefault="00217901" w:rsidP="00217901">
      <w:pPr>
        <w:pStyle w:val="NormalWeb"/>
        <w:shd w:val="clear" w:color="auto" w:fill="FFFFFF"/>
        <w:rPr>
          <w:rFonts w:ascii="Arial" w:hAnsi="Arial" w:cs="Arial"/>
          <w:color w:val="000000"/>
        </w:rPr>
      </w:pPr>
      <w:r>
        <w:rPr>
          <w:rFonts w:ascii="Calibri" w:hAnsi="Calibri"/>
          <w:color w:val="000000"/>
        </w:rPr>
        <w:t> </w:t>
      </w:r>
    </w:p>
    <w:p w:rsidR="00217901" w:rsidRPr="00455118" w:rsidRDefault="00217901" w:rsidP="00217901">
      <w:pPr>
        <w:pStyle w:val="NormalWeb"/>
        <w:shd w:val="clear" w:color="auto" w:fill="FFFFFF"/>
        <w:jc w:val="center"/>
        <w:rPr>
          <w:rStyle w:val="Strong"/>
          <w:rFonts w:ascii="Arial" w:hAnsi="Arial" w:cs="Arial"/>
          <w:color w:val="000000"/>
        </w:rPr>
      </w:pPr>
      <w:r w:rsidRPr="00455118">
        <w:rPr>
          <w:rStyle w:val="Strong"/>
          <w:rFonts w:ascii="Arial" w:hAnsi="Arial" w:cs="Arial"/>
          <w:color w:val="000000"/>
        </w:rPr>
        <w:t>State of Connecticut</w:t>
      </w:r>
      <w:r w:rsidRPr="00455118">
        <w:rPr>
          <w:rFonts w:ascii="Arial" w:hAnsi="Arial" w:cs="Arial"/>
          <w:color w:val="000000"/>
        </w:rPr>
        <w:br/>
      </w:r>
      <w:r w:rsidRPr="00455118">
        <w:rPr>
          <w:rStyle w:val="Strong"/>
          <w:rFonts w:ascii="Arial" w:hAnsi="Arial" w:cs="Arial"/>
          <w:color w:val="000000"/>
        </w:rPr>
        <w:t>Commission on Human Rights and Opportunities</w:t>
      </w:r>
      <w:r w:rsidRPr="00455118">
        <w:rPr>
          <w:rFonts w:ascii="Arial" w:hAnsi="Arial" w:cs="Arial"/>
          <w:color w:val="000000"/>
        </w:rPr>
        <w:br/>
      </w:r>
      <w:r w:rsidRPr="00455118">
        <w:rPr>
          <w:rStyle w:val="Strong"/>
          <w:rFonts w:ascii="Arial" w:hAnsi="Arial" w:cs="Arial"/>
          <w:color w:val="000000"/>
        </w:rPr>
        <w:t>Regular Commission Meeting</w:t>
      </w:r>
      <w:r w:rsidRPr="00455118">
        <w:rPr>
          <w:rFonts w:ascii="Arial" w:hAnsi="Arial" w:cs="Arial"/>
          <w:color w:val="000000"/>
        </w:rPr>
        <w:br/>
      </w:r>
      <w:r w:rsidRPr="00455118">
        <w:rPr>
          <w:rStyle w:val="Strong"/>
          <w:rFonts w:ascii="Arial" w:hAnsi="Arial" w:cs="Arial"/>
          <w:color w:val="000000"/>
        </w:rPr>
        <w:t>Legislative Office Building – Rm 1A</w:t>
      </w:r>
      <w:r w:rsidRPr="00455118">
        <w:rPr>
          <w:rFonts w:ascii="Arial" w:hAnsi="Arial" w:cs="Arial"/>
          <w:color w:val="000000"/>
        </w:rPr>
        <w:br/>
      </w:r>
      <w:r w:rsidRPr="00455118">
        <w:rPr>
          <w:rStyle w:val="Strong"/>
          <w:rFonts w:ascii="Arial" w:hAnsi="Arial" w:cs="Arial"/>
          <w:color w:val="000000"/>
        </w:rPr>
        <w:t>Hartford, CT 06106</w:t>
      </w:r>
    </w:p>
    <w:p w:rsidR="00000935" w:rsidRPr="00455118" w:rsidRDefault="00000935" w:rsidP="00217901">
      <w:pPr>
        <w:pStyle w:val="NormalWeb"/>
        <w:shd w:val="clear" w:color="auto" w:fill="FFFFFF"/>
        <w:jc w:val="center"/>
        <w:rPr>
          <w:rFonts w:ascii="Arial" w:hAnsi="Arial" w:cs="Arial"/>
          <w:color w:val="000000"/>
        </w:rPr>
      </w:pPr>
    </w:p>
    <w:p w:rsidR="00000935" w:rsidRPr="00455118" w:rsidRDefault="0074167A" w:rsidP="00217901">
      <w:pPr>
        <w:pStyle w:val="NormalWeb"/>
        <w:shd w:val="clear" w:color="auto" w:fill="FFFFFF"/>
        <w:jc w:val="center"/>
        <w:rPr>
          <w:rFonts w:ascii="Arial" w:hAnsi="Arial" w:cs="Arial"/>
          <w:color w:val="000000"/>
        </w:rPr>
      </w:pPr>
      <w:r w:rsidRPr="00455118">
        <w:rPr>
          <w:rFonts w:ascii="Arial" w:hAnsi="Arial" w:cs="Arial"/>
          <w:noProof/>
        </w:rPr>
        <w:drawing>
          <wp:inline distT="0" distB="0" distL="0" distR="0" wp14:anchorId="02F010C5" wp14:editId="4EC006CB">
            <wp:extent cx="1133475" cy="1009650"/>
            <wp:effectExtent l="0" t="0" r="9525" b="0"/>
            <wp:docPr id="2" name="Picture 2" descr="C:\Users\RichardsonMo\AppData\Local\Microsoft\Windows\Temporary Internet Files\Content.Word\CHRO Logo 2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chardsonMo\AppData\Local\Microsoft\Windows\Temporary Internet Files\Content.Word\CHRO Logo 200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3475" cy="1009650"/>
                    </a:xfrm>
                    <a:prstGeom prst="rect">
                      <a:avLst/>
                    </a:prstGeom>
                    <a:noFill/>
                    <a:ln>
                      <a:noFill/>
                    </a:ln>
                  </pic:spPr>
                </pic:pic>
              </a:graphicData>
            </a:graphic>
          </wp:inline>
        </w:drawing>
      </w:r>
    </w:p>
    <w:p w:rsidR="00000935" w:rsidRPr="00455118" w:rsidRDefault="00000935" w:rsidP="00217901">
      <w:pPr>
        <w:pStyle w:val="NormalWeb"/>
        <w:shd w:val="clear" w:color="auto" w:fill="FFFFFF"/>
        <w:jc w:val="center"/>
        <w:rPr>
          <w:rFonts w:ascii="Arial" w:hAnsi="Arial" w:cs="Arial"/>
          <w:color w:val="000000"/>
        </w:rPr>
      </w:pPr>
    </w:p>
    <w:p w:rsidR="00217901" w:rsidRPr="00455118" w:rsidRDefault="000224B2" w:rsidP="00217901">
      <w:pPr>
        <w:pStyle w:val="NormalWeb"/>
        <w:shd w:val="clear" w:color="auto" w:fill="FFFFFF"/>
        <w:jc w:val="center"/>
        <w:rPr>
          <w:rStyle w:val="Strong"/>
          <w:rFonts w:ascii="Arial" w:hAnsi="Arial" w:cs="Arial"/>
          <w:color w:val="000000"/>
        </w:rPr>
      </w:pPr>
      <w:r>
        <w:rPr>
          <w:rStyle w:val="Strong"/>
          <w:rFonts w:ascii="Arial" w:hAnsi="Arial" w:cs="Arial"/>
          <w:color w:val="000000"/>
        </w:rPr>
        <w:t>Wednesday, May 20</w:t>
      </w:r>
      <w:r w:rsidR="00217901" w:rsidRPr="00455118">
        <w:rPr>
          <w:rStyle w:val="Strong"/>
          <w:rFonts w:ascii="Arial" w:hAnsi="Arial" w:cs="Arial"/>
          <w:color w:val="000000"/>
        </w:rPr>
        <w:t>, 2015</w:t>
      </w:r>
      <w:r w:rsidR="00217901" w:rsidRPr="00455118">
        <w:rPr>
          <w:rFonts w:ascii="Arial" w:hAnsi="Arial" w:cs="Arial"/>
          <w:color w:val="000000"/>
        </w:rPr>
        <w:br/>
      </w:r>
      <w:r w:rsidR="00217901" w:rsidRPr="00455118">
        <w:rPr>
          <w:rStyle w:val="Strong"/>
          <w:rFonts w:ascii="Arial" w:hAnsi="Arial" w:cs="Arial"/>
          <w:color w:val="000000"/>
        </w:rPr>
        <w:t xml:space="preserve">2:00 p.m. </w:t>
      </w:r>
      <w:r w:rsidR="00217901" w:rsidRPr="00455118">
        <w:rPr>
          <w:rFonts w:ascii="Arial" w:hAnsi="Arial" w:cs="Arial"/>
          <w:color w:val="000000"/>
        </w:rPr>
        <w:t> </w:t>
      </w:r>
      <w:r w:rsidR="00217901" w:rsidRPr="00455118">
        <w:rPr>
          <w:rFonts w:ascii="Arial" w:hAnsi="Arial" w:cs="Arial"/>
          <w:color w:val="000000"/>
        </w:rPr>
        <w:br/>
      </w:r>
      <w:r w:rsidR="00217901" w:rsidRPr="00455118">
        <w:rPr>
          <w:rStyle w:val="Strong"/>
          <w:rFonts w:ascii="Arial" w:hAnsi="Arial" w:cs="Arial"/>
          <w:color w:val="000000"/>
        </w:rPr>
        <w:t>Regular Commission Meeting</w:t>
      </w:r>
      <w:r w:rsidR="00217901" w:rsidRPr="00455118">
        <w:rPr>
          <w:rFonts w:ascii="Arial" w:hAnsi="Arial" w:cs="Arial"/>
          <w:color w:val="000000"/>
        </w:rPr>
        <w:br/>
      </w:r>
      <w:r w:rsidR="00217901" w:rsidRPr="00455118">
        <w:rPr>
          <w:rStyle w:val="Strong"/>
          <w:rFonts w:ascii="Arial" w:hAnsi="Arial" w:cs="Arial"/>
          <w:color w:val="000000"/>
        </w:rPr>
        <w:t>Minutes</w:t>
      </w:r>
    </w:p>
    <w:p w:rsidR="00455118" w:rsidRPr="00455118" w:rsidRDefault="00455118" w:rsidP="00217901">
      <w:pPr>
        <w:pStyle w:val="NormalWeb"/>
        <w:shd w:val="clear" w:color="auto" w:fill="FFFFFF"/>
        <w:jc w:val="center"/>
        <w:rPr>
          <w:rFonts w:ascii="Arial" w:hAnsi="Arial" w:cs="Arial"/>
          <w:color w:val="000000"/>
        </w:rPr>
      </w:pPr>
    </w:p>
    <w:p w:rsidR="009F6AF8" w:rsidRDefault="00217901" w:rsidP="00217901">
      <w:pPr>
        <w:pStyle w:val="NormalWeb"/>
        <w:shd w:val="clear" w:color="auto" w:fill="FFFFFF"/>
        <w:rPr>
          <w:rFonts w:ascii="Arial" w:hAnsi="Arial" w:cs="Arial"/>
          <w:color w:val="000000"/>
        </w:rPr>
      </w:pPr>
      <w:r w:rsidRPr="00455118">
        <w:rPr>
          <w:rStyle w:val="Strong"/>
          <w:rFonts w:ascii="Arial" w:hAnsi="Arial" w:cs="Arial"/>
          <w:color w:val="000000"/>
          <w:u w:val="single"/>
        </w:rPr>
        <w:t>Commissioners Present</w:t>
      </w:r>
      <w:r w:rsidRPr="00455118">
        <w:rPr>
          <w:rFonts w:ascii="Arial" w:hAnsi="Arial" w:cs="Arial"/>
          <w:color w:val="000000"/>
        </w:rPr>
        <w:t>                                    </w:t>
      </w:r>
      <w:r w:rsidR="0074167A" w:rsidRPr="00455118">
        <w:rPr>
          <w:rFonts w:ascii="Arial" w:hAnsi="Arial" w:cs="Arial"/>
          <w:color w:val="000000"/>
        </w:rPr>
        <w:tab/>
      </w:r>
      <w:r w:rsidRPr="00455118">
        <w:rPr>
          <w:rFonts w:ascii="Arial" w:hAnsi="Arial" w:cs="Arial"/>
          <w:color w:val="000000"/>
        </w:rPr>
        <w:t xml:space="preserve">  </w:t>
      </w:r>
      <w:r w:rsidRPr="00455118">
        <w:rPr>
          <w:rStyle w:val="Strong"/>
          <w:rFonts w:ascii="Arial" w:hAnsi="Arial" w:cs="Arial"/>
          <w:color w:val="000000"/>
          <w:u w:val="single"/>
        </w:rPr>
        <w:t xml:space="preserve">Commissioners </w:t>
      </w:r>
      <w:proofErr w:type="gramStart"/>
      <w:r w:rsidRPr="00455118">
        <w:rPr>
          <w:rStyle w:val="Strong"/>
          <w:rFonts w:ascii="Arial" w:hAnsi="Arial" w:cs="Arial"/>
          <w:color w:val="000000"/>
          <w:u w:val="single"/>
        </w:rPr>
        <w:t>Absent</w:t>
      </w:r>
      <w:proofErr w:type="gramEnd"/>
      <w:r w:rsidRPr="00455118">
        <w:rPr>
          <w:rFonts w:ascii="Arial" w:hAnsi="Arial" w:cs="Arial"/>
          <w:color w:val="000000"/>
        </w:rPr>
        <w:br/>
        <w:t>Gary H. Collins, Chairman                     </w:t>
      </w:r>
      <w:r w:rsidR="00455118">
        <w:rPr>
          <w:rFonts w:ascii="Arial" w:hAnsi="Arial" w:cs="Arial"/>
          <w:color w:val="000000"/>
        </w:rPr>
        <w:t>                         </w:t>
      </w:r>
      <w:r w:rsidR="009F6AF8">
        <w:rPr>
          <w:rFonts w:ascii="Arial" w:hAnsi="Arial" w:cs="Arial"/>
          <w:color w:val="000000"/>
        </w:rPr>
        <w:t xml:space="preserve"> Edith Pestana</w:t>
      </w:r>
      <w:r w:rsidR="009F6AF8">
        <w:rPr>
          <w:rFonts w:ascii="Arial" w:hAnsi="Arial" w:cs="Arial"/>
          <w:color w:val="000000"/>
        </w:rPr>
        <w:br/>
        <w:t>Edward Mambruno</w:t>
      </w:r>
      <w:r w:rsidR="009F6AF8">
        <w:rPr>
          <w:rFonts w:ascii="Arial" w:hAnsi="Arial" w:cs="Arial"/>
          <w:color w:val="000000"/>
        </w:rPr>
        <w:tab/>
      </w:r>
      <w:r w:rsidR="009F6AF8">
        <w:rPr>
          <w:rFonts w:ascii="Arial" w:hAnsi="Arial" w:cs="Arial"/>
          <w:color w:val="000000"/>
        </w:rPr>
        <w:tab/>
      </w:r>
      <w:r w:rsidR="009F6AF8">
        <w:rPr>
          <w:rFonts w:ascii="Arial" w:hAnsi="Arial" w:cs="Arial"/>
          <w:color w:val="000000"/>
        </w:rPr>
        <w:tab/>
      </w:r>
      <w:r w:rsidR="009F6AF8">
        <w:rPr>
          <w:rFonts w:ascii="Arial" w:hAnsi="Arial" w:cs="Arial"/>
          <w:color w:val="000000"/>
        </w:rPr>
        <w:tab/>
      </w:r>
      <w:r w:rsidR="009F6AF8">
        <w:rPr>
          <w:rFonts w:ascii="Arial" w:hAnsi="Arial" w:cs="Arial"/>
          <w:color w:val="000000"/>
        </w:rPr>
        <w:tab/>
      </w:r>
      <w:r w:rsidR="009F6AF8">
        <w:rPr>
          <w:rFonts w:ascii="Arial" w:hAnsi="Arial" w:cs="Arial"/>
          <w:color w:val="000000"/>
        </w:rPr>
        <w:tab/>
        <w:t xml:space="preserve">   Dawn Niles</w:t>
      </w:r>
    </w:p>
    <w:p w:rsidR="009F6AF8" w:rsidRDefault="009F6AF8" w:rsidP="00217901">
      <w:pPr>
        <w:pStyle w:val="NormalWeb"/>
        <w:shd w:val="clear" w:color="auto" w:fill="FFFFFF"/>
        <w:rPr>
          <w:rFonts w:ascii="Arial" w:hAnsi="Arial" w:cs="Arial"/>
          <w:color w:val="000000"/>
        </w:rPr>
      </w:pPr>
      <w:r>
        <w:rPr>
          <w:rFonts w:ascii="Arial" w:hAnsi="Arial" w:cs="Arial"/>
          <w:color w:val="000000"/>
        </w:rPr>
        <w:t>Andrew Norton</w:t>
      </w:r>
    </w:p>
    <w:p w:rsidR="009F6AF8" w:rsidRDefault="009F6AF8" w:rsidP="00217901">
      <w:pPr>
        <w:pStyle w:val="NormalWeb"/>
        <w:shd w:val="clear" w:color="auto" w:fill="FFFFFF"/>
        <w:rPr>
          <w:rFonts w:ascii="Arial" w:hAnsi="Arial" w:cs="Arial"/>
          <w:color w:val="000000"/>
        </w:rPr>
      </w:pPr>
      <w:r>
        <w:rPr>
          <w:rFonts w:ascii="Arial" w:hAnsi="Arial" w:cs="Arial"/>
          <w:color w:val="000000"/>
        </w:rPr>
        <w:t>Shuana Tucker</w:t>
      </w:r>
    </w:p>
    <w:p w:rsidR="009F6AF8" w:rsidRPr="00455118" w:rsidRDefault="009F6AF8" w:rsidP="00217901">
      <w:pPr>
        <w:pStyle w:val="NormalWeb"/>
        <w:shd w:val="clear" w:color="auto" w:fill="FFFFFF"/>
        <w:rPr>
          <w:rFonts w:ascii="Arial" w:hAnsi="Arial" w:cs="Arial"/>
          <w:color w:val="000000"/>
        </w:rPr>
      </w:pPr>
      <w:r>
        <w:rPr>
          <w:rFonts w:ascii="Arial" w:hAnsi="Arial" w:cs="Arial"/>
          <w:color w:val="000000"/>
        </w:rPr>
        <w:t xml:space="preserve">Joseph Suggs </w:t>
      </w:r>
    </w:p>
    <w:p w:rsidR="0074167A" w:rsidRPr="00455118" w:rsidRDefault="0074167A" w:rsidP="00217901">
      <w:pPr>
        <w:pStyle w:val="NormalWeb"/>
        <w:shd w:val="clear" w:color="auto" w:fill="FFFFFF"/>
        <w:jc w:val="center"/>
        <w:rPr>
          <w:rStyle w:val="Strong"/>
          <w:rFonts w:ascii="Arial" w:hAnsi="Arial" w:cs="Arial"/>
          <w:color w:val="000000"/>
          <w:u w:val="single"/>
        </w:rPr>
      </w:pPr>
    </w:p>
    <w:p w:rsidR="0074167A" w:rsidRPr="00455118" w:rsidRDefault="0074167A" w:rsidP="00217901">
      <w:pPr>
        <w:pStyle w:val="NormalWeb"/>
        <w:shd w:val="clear" w:color="auto" w:fill="FFFFFF"/>
        <w:jc w:val="center"/>
        <w:rPr>
          <w:rStyle w:val="Strong"/>
          <w:rFonts w:ascii="Arial" w:hAnsi="Arial" w:cs="Arial"/>
          <w:color w:val="000000"/>
          <w:u w:val="single"/>
        </w:rPr>
      </w:pPr>
    </w:p>
    <w:p w:rsidR="00217901" w:rsidRPr="00455118" w:rsidRDefault="00217901" w:rsidP="00217901">
      <w:pPr>
        <w:pStyle w:val="NormalWeb"/>
        <w:shd w:val="clear" w:color="auto" w:fill="FFFFFF"/>
        <w:jc w:val="center"/>
        <w:rPr>
          <w:rFonts w:ascii="Arial" w:hAnsi="Arial" w:cs="Arial"/>
          <w:color w:val="000000"/>
        </w:rPr>
      </w:pPr>
      <w:r w:rsidRPr="00455118">
        <w:rPr>
          <w:rStyle w:val="Strong"/>
          <w:rFonts w:ascii="Arial" w:hAnsi="Arial" w:cs="Arial"/>
          <w:color w:val="000000"/>
          <w:u w:val="single"/>
        </w:rPr>
        <w:t>STAFF PRESENT</w:t>
      </w:r>
      <w:r w:rsidRPr="00455118">
        <w:rPr>
          <w:rFonts w:ascii="Arial" w:hAnsi="Arial" w:cs="Arial"/>
          <w:color w:val="000000"/>
        </w:rPr>
        <w:br/>
        <w:t>Tanya Hughes, Executive Director</w:t>
      </w:r>
    </w:p>
    <w:p w:rsidR="00455118" w:rsidRPr="00455118" w:rsidRDefault="00455118" w:rsidP="00217901">
      <w:pPr>
        <w:pStyle w:val="NormalWeb"/>
        <w:shd w:val="clear" w:color="auto" w:fill="FFFFFF"/>
        <w:jc w:val="center"/>
        <w:rPr>
          <w:rFonts w:ascii="Arial" w:hAnsi="Arial" w:cs="Arial"/>
          <w:color w:val="000000"/>
        </w:rPr>
      </w:pPr>
    </w:p>
    <w:p w:rsidR="00A958D5" w:rsidRPr="00455118" w:rsidRDefault="00217901" w:rsidP="00A958D5">
      <w:pPr>
        <w:pStyle w:val="NormalWeb"/>
        <w:shd w:val="clear" w:color="auto" w:fill="FFFFFF"/>
        <w:rPr>
          <w:rFonts w:ascii="Arial" w:hAnsi="Arial" w:cs="Arial"/>
          <w:color w:val="000000"/>
        </w:rPr>
      </w:pPr>
      <w:r w:rsidRPr="00455118">
        <w:rPr>
          <w:rFonts w:ascii="Arial" w:hAnsi="Arial" w:cs="Arial"/>
          <w:color w:val="000000"/>
        </w:rPr>
        <w:t>Cheryl Sharp, Deputy Director                               </w:t>
      </w:r>
      <w:r w:rsidR="009A3A4B">
        <w:rPr>
          <w:rFonts w:ascii="Arial" w:hAnsi="Arial" w:cs="Arial"/>
          <w:color w:val="000000"/>
        </w:rPr>
        <w:t xml:space="preserve"> Jim Flynn, Regional </w:t>
      </w:r>
      <w:r w:rsidRPr="00455118">
        <w:rPr>
          <w:rFonts w:ascii="Arial" w:hAnsi="Arial" w:cs="Arial"/>
          <w:color w:val="000000"/>
        </w:rPr>
        <w:t>Manager</w:t>
      </w:r>
      <w:r w:rsidRPr="00455118">
        <w:rPr>
          <w:rFonts w:ascii="Arial" w:hAnsi="Arial" w:cs="Arial"/>
          <w:color w:val="000000"/>
        </w:rPr>
        <w:br/>
        <w:t>Monica H. Richardson, Executive</w:t>
      </w:r>
      <w:r w:rsidR="009A3A4B">
        <w:rPr>
          <w:rFonts w:ascii="Arial" w:hAnsi="Arial" w:cs="Arial"/>
          <w:color w:val="000000"/>
        </w:rPr>
        <w:t xml:space="preserve"> Secretary          </w:t>
      </w:r>
      <w:r w:rsidR="000B17C9">
        <w:rPr>
          <w:rFonts w:ascii="Arial" w:hAnsi="Arial" w:cs="Arial"/>
          <w:color w:val="000000"/>
        </w:rPr>
        <w:t xml:space="preserve"> Jim O’Neill, Legislative Liaison</w:t>
      </w:r>
      <w:r w:rsidRPr="00455118">
        <w:rPr>
          <w:rFonts w:ascii="Arial" w:hAnsi="Arial" w:cs="Arial"/>
          <w:color w:val="000000"/>
        </w:rPr>
        <w:br/>
        <w:t>Emily Melendez, Assistant Attorn</w:t>
      </w:r>
      <w:r w:rsidR="009A3A4B">
        <w:rPr>
          <w:rFonts w:ascii="Arial" w:hAnsi="Arial" w:cs="Arial"/>
          <w:color w:val="000000"/>
        </w:rPr>
        <w:t>ey General          </w:t>
      </w:r>
      <w:r w:rsidRPr="00455118">
        <w:rPr>
          <w:rFonts w:ascii="Arial" w:hAnsi="Arial" w:cs="Arial"/>
          <w:color w:val="000000"/>
        </w:rPr>
        <w:t xml:space="preserve"> </w:t>
      </w:r>
      <w:r w:rsidRPr="00455118">
        <w:rPr>
          <w:rFonts w:ascii="Arial" w:hAnsi="Arial" w:cs="Arial"/>
          <w:color w:val="000000"/>
        </w:rPr>
        <w:br/>
        <w:t>Donna Wilkerson- Brillant, Regional M</w:t>
      </w:r>
      <w:r w:rsidR="00455118">
        <w:rPr>
          <w:rFonts w:ascii="Arial" w:hAnsi="Arial" w:cs="Arial"/>
          <w:color w:val="000000"/>
        </w:rPr>
        <w:t>ana</w:t>
      </w:r>
      <w:r w:rsidRPr="00455118">
        <w:rPr>
          <w:rFonts w:ascii="Arial" w:hAnsi="Arial" w:cs="Arial"/>
          <w:color w:val="000000"/>
        </w:rPr>
        <w:t>g</w:t>
      </w:r>
      <w:r w:rsidR="00455118">
        <w:rPr>
          <w:rFonts w:ascii="Arial" w:hAnsi="Arial" w:cs="Arial"/>
          <w:color w:val="000000"/>
        </w:rPr>
        <w:t>er</w:t>
      </w:r>
      <w:r w:rsidRPr="00455118">
        <w:rPr>
          <w:rFonts w:ascii="Arial" w:hAnsi="Arial" w:cs="Arial"/>
          <w:color w:val="000000"/>
        </w:rPr>
        <w:t xml:space="preserve">                            </w:t>
      </w:r>
      <w:r w:rsidRPr="00455118">
        <w:rPr>
          <w:rFonts w:ascii="Arial" w:hAnsi="Arial" w:cs="Arial"/>
          <w:color w:val="000000"/>
        </w:rPr>
        <w:br/>
        <w:t xml:space="preserve">   </w:t>
      </w:r>
    </w:p>
    <w:p w:rsidR="00A958D5" w:rsidRPr="00455118" w:rsidRDefault="00A958D5" w:rsidP="00A958D5">
      <w:pPr>
        <w:pStyle w:val="NormalWeb"/>
        <w:shd w:val="clear" w:color="auto" w:fill="FFFFFF"/>
        <w:rPr>
          <w:rFonts w:ascii="Arial" w:hAnsi="Arial" w:cs="Arial"/>
          <w:color w:val="000000"/>
        </w:rPr>
      </w:pPr>
    </w:p>
    <w:p w:rsidR="00A958D5" w:rsidRPr="00455118" w:rsidRDefault="00217901" w:rsidP="004B41F7">
      <w:pPr>
        <w:pStyle w:val="NormalWeb"/>
        <w:numPr>
          <w:ilvl w:val="0"/>
          <w:numId w:val="24"/>
        </w:numPr>
        <w:shd w:val="clear" w:color="auto" w:fill="FFFFFF"/>
        <w:rPr>
          <w:rFonts w:ascii="Arial" w:hAnsi="Arial" w:cs="Arial"/>
          <w:color w:val="000000"/>
        </w:rPr>
      </w:pPr>
      <w:r w:rsidRPr="00455118">
        <w:rPr>
          <w:rStyle w:val="Strong"/>
          <w:rFonts w:ascii="Arial" w:hAnsi="Arial" w:cs="Arial"/>
          <w:b w:val="0"/>
          <w:color w:val="000000"/>
        </w:rPr>
        <w:t xml:space="preserve">Chairperson: </w:t>
      </w:r>
      <w:r w:rsidRPr="00455118">
        <w:rPr>
          <w:rFonts w:ascii="Arial" w:hAnsi="Arial" w:cs="Arial"/>
          <w:color w:val="000000"/>
        </w:rPr>
        <w:t>Gary H. Collins, Presiding</w:t>
      </w:r>
    </w:p>
    <w:p w:rsidR="00217901" w:rsidRDefault="00217901" w:rsidP="00A958D5">
      <w:pPr>
        <w:pStyle w:val="NormalWeb"/>
        <w:shd w:val="clear" w:color="auto" w:fill="FFFFFF"/>
        <w:rPr>
          <w:rFonts w:ascii="Arial" w:hAnsi="Arial" w:cs="Arial"/>
          <w:color w:val="000000"/>
        </w:rPr>
      </w:pPr>
      <w:r w:rsidRPr="00455118">
        <w:rPr>
          <w:rFonts w:ascii="Arial" w:hAnsi="Arial" w:cs="Arial"/>
          <w:color w:val="000000"/>
        </w:rPr>
        <w:br/>
        <w:t>Chairman Collins convened the mee</w:t>
      </w:r>
      <w:r w:rsidR="009F6AF8">
        <w:rPr>
          <w:rFonts w:ascii="Arial" w:hAnsi="Arial" w:cs="Arial"/>
          <w:color w:val="000000"/>
        </w:rPr>
        <w:t>ting at 2:01</w:t>
      </w:r>
      <w:r w:rsidRPr="00455118">
        <w:rPr>
          <w:rFonts w:ascii="Arial" w:hAnsi="Arial" w:cs="Arial"/>
          <w:color w:val="000000"/>
        </w:rPr>
        <w:t xml:space="preserve"> p.m.</w:t>
      </w:r>
      <w:r w:rsidR="005F1E89">
        <w:rPr>
          <w:rFonts w:ascii="Arial" w:hAnsi="Arial" w:cs="Arial"/>
          <w:color w:val="000000"/>
        </w:rPr>
        <w:t xml:space="preserve"> </w:t>
      </w:r>
      <w:r w:rsidRPr="00455118">
        <w:rPr>
          <w:rFonts w:ascii="Arial" w:hAnsi="Arial" w:cs="Arial"/>
          <w:color w:val="000000"/>
        </w:rPr>
        <w:t xml:space="preserve">  </w:t>
      </w:r>
      <w:r w:rsidR="00455118">
        <w:rPr>
          <w:rFonts w:ascii="Arial" w:hAnsi="Arial" w:cs="Arial"/>
          <w:color w:val="000000"/>
        </w:rPr>
        <w:t>Chair Collins</w:t>
      </w:r>
      <w:r w:rsidRPr="00455118">
        <w:rPr>
          <w:rFonts w:ascii="Arial" w:hAnsi="Arial" w:cs="Arial"/>
          <w:color w:val="000000"/>
        </w:rPr>
        <w:t xml:space="preserve"> announced there was a quorum with the prese</w:t>
      </w:r>
      <w:r w:rsidR="005F1E89">
        <w:rPr>
          <w:rFonts w:ascii="Arial" w:hAnsi="Arial" w:cs="Arial"/>
          <w:color w:val="000000"/>
        </w:rPr>
        <w:t>nce of three commissioners</w:t>
      </w:r>
      <w:r w:rsidR="009A3A4B">
        <w:rPr>
          <w:rFonts w:ascii="Arial" w:hAnsi="Arial" w:cs="Arial"/>
          <w:color w:val="000000"/>
        </w:rPr>
        <w:t>.  The</w:t>
      </w:r>
      <w:r w:rsidRPr="00455118">
        <w:rPr>
          <w:rFonts w:ascii="Arial" w:hAnsi="Arial" w:cs="Arial"/>
          <w:color w:val="000000"/>
        </w:rPr>
        <w:t xml:space="preserve"> appointment of two more commissioners, Mr. Joe Suggs, former state treasurer </w:t>
      </w:r>
      <w:r w:rsidR="009A3A4B">
        <w:rPr>
          <w:rFonts w:ascii="Arial" w:hAnsi="Arial" w:cs="Arial"/>
          <w:color w:val="000000"/>
        </w:rPr>
        <w:t>and Dr. Shuana</w:t>
      </w:r>
      <w:r w:rsidR="008D6043">
        <w:rPr>
          <w:rFonts w:ascii="Arial" w:hAnsi="Arial" w:cs="Arial"/>
          <w:color w:val="000000"/>
        </w:rPr>
        <w:t xml:space="preserve"> Tucker, educator, is announced.</w:t>
      </w:r>
      <w:r w:rsidR="005F1E89">
        <w:rPr>
          <w:rFonts w:ascii="Arial" w:hAnsi="Arial" w:cs="Arial"/>
          <w:color w:val="000000"/>
        </w:rPr>
        <w:t xml:space="preserve">  He stated ED Hughes was briefly at the meeting but left for a celebration for her daughter who had graduated with a Master’s degree from NYU that week. </w:t>
      </w:r>
    </w:p>
    <w:p w:rsidR="00504047" w:rsidRDefault="00504047" w:rsidP="00A958D5">
      <w:pPr>
        <w:pStyle w:val="NormalWeb"/>
        <w:shd w:val="clear" w:color="auto" w:fill="FFFFFF"/>
        <w:rPr>
          <w:rFonts w:ascii="Arial" w:hAnsi="Arial" w:cs="Arial"/>
          <w:color w:val="000000"/>
        </w:rPr>
      </w:pPr>
      <w:r>
        <w:rPr>
          <w:rFonts w:ascii="Arial" w:hAnsi="Arial" w:cs="Arial"/>
          <w:color w:val="000000"/>
        </w:rPr>
        <w:t>Deputy Director, Cheryl Sharp, will present the AA plans, the ED Report as well as the Outreach Report for the agency.</w:t>
      </w:r>
    </w:p>
    <w:p w:rsidR="00504047" w:rsidRPr="00455118" w:rsidRDefault="00504047" w:rsidP="00A958D5">
      <w:pPr>
        <w:pStyle w:val="NormalWeb"/>
        <w:shd w:val="clear" w:color="auto" w:fill="FFFFFF"/>
        <w:rPr>
          <w:rFonts w:ascii="Arial" w:hAnsi="Arial" w:cs="Arial"/>
          <w:color w:val="000000"/>
        </w:rPr>
      </w:pPr>
    </w:p>
    <w:p w:rsidR="00515567" w:rsidRPr="00455118" w:rsidRDefault="00217901" w:rsidP="00217901">
      <w:pPr>
        <w:pStyle w:val="NormalWeb"/>
        <w:shd w:val="clear" w:color="auto" w:fill="FFFFFF"/>
        <w:rPr>
          <w:rFonts w:ascii="Arial" w:hAnsi="Arial" w:cs="Arial"/>
          <w:color w:val="000000"/>
        </w:rPr>
      </w:pPr>
      <w:r w:rsidRPr="00455118">
        <w:rPr>
          <w:rFonts w:ascii="Arial" w:hAnsi="Arial" w:cs="Arial"/>
          <w:color w:val="000000"/>
        </w:rPr>
        <w:t> </w:t>
      </w:r>
      <w:r w:rsidRPr="00455118">
        <w:rPr>
          <w:rFonts w:ascii="Arial" w:hAnsi="Arial" w:cs="Arial"/>
          <w:color w:val="000000"/>
        </w:rPr>
        <w:br/>
        <w:t>      </w:t>
      </w:r>
    </w:p>
    <w:p w:rsidR="00217901" w:rsidRPr="00455118" w:rsidRDefault="004B41F7" w:rsidP="004B41F7">
      <w:pPr>
        <w:pStyle w:val="NormalWeb"/>
        <w:numPr>
          <w:ilvl w:val="0"/>
          <w:numId w:val="24"/>
        </w:numPr>
        <w:shd w:val="clear" w:color="auto" w:fill="FFFFFF"/>
        <w:rPr>
          <w:rStyle w:val="Strong"/>
          <w:rFonts w:ascii="Arial" w:hAnsi="Arial" w:cs="Arial"/>
          <w:b w:val="0"/>
          <w:color w:val="000000"/>
          <w:u w:val="single"/>
        </w:rPr>
      </w:pPr>
      <w:r>
        <w:rPr>
          <w:rFonts w:ascii="Arial" w:hAnsi="Arial" w:cs="Arial"/>
          <w:color w:val="000000"/>
        </w:rPr>
        <w:lastRenderedPageBreak/>
        <w:t xml:space="preserve">     </w:t>
      </w:r>
      <w:r w:rsidRPr="004B41F7">
        <w:rPr>
          <w:rFonts w:ascii="Arial" w:hAnsi="Arial" w:cs="Arial"/>
          <w:color w:val="000000"/>
        </w:rPr>
        <w:t>Approval of the Minutes</w:t>
      </w:r>
      <w:r w:rsidR="00217901" w:rsidRPr="00455118">
        <w:rPr>
          <w:rFonts w:ascii="Arial" w:hAnsi="Arial" w:cs="Arial"/>
          <w:color w:val="000000"/>
        </w:rPr>
        <w:br/>
      </w:r>
      <w:r>
        <w:rPr>
          <w:rStyle w:val="Strong"/>
          <w:rFonts w:ascii="Arial" w:hAnsi="Arial" w:cs="Arial"/>
          <w:b w:val="0"/>
          <w:color w:val="000000"/>
        </w:rPr>
        <w:tab/>
      </w:r>
    </w:p>
    <w:p w:rsidR="00A958D5" w:rsidRPr="00455118" w:rsidRDefault="00A958D5" w:rsidP="00217901">
      <w:pPr>
        <w:pStyle w:val="NormalWeb"/>
        <w:shd w:val="clear" w:color="auto" w:fill="FFFFFF"/>
        <w:rPr>
          <w:rFonts w:ascii="Arial" w:hAnsi="Arial" w:cs="Arial"/>
          <w:b/>
          <w:color w:val="000000"/>
        </w:rPr>
      </w:pPr>
    </w:p>
    <w:p w:rsidR="00217901" w:rsidRPr="00455118" w:rsidRDefault="00217901" w:rsidP="00217901">
      <w:pPr>
        <w:pStyle w:val="NormalWeb"/>
        <w:shd w:val="clear" w:color="auto" w:fill="FFFFFF"/>
        <w:rPr>
          <w:rFonts w:ascii="Arial" w:hAnsi="Arial" w:cs="Arial"/>
          <w:color w:val="000000"/>
        </w:rPr>
      </w:pPr>
      <w:r w:rsidRPr="00455118">
        <w:rPr>
          <w:rFonts w:ascii="Arial" w:hAnsi="Arial" w:cs="Arial"/>
          <w:color w:val="000000"/>
        </w:rPr>
        <w:t>A motion was mad</w:t>
      </w:r>
      <w:r w:rsidR="000B17C9">
        <w:rPr>
          <w:rFonts w:ascii="Arial" w:hAnsi="Arial" w:cs="Arial"/>
          <w:color w:val="000000"/>
        </w:rPr>
        <w:t>e by Commissioner Norton</w:t>
      </w:r>
      <w:r w:rsidRPr="00455118">
        <w:rPr>
          <w:rFonts w:ascii="Arial" w:hAnsi="Arial" w:cs="Arial"/>
          <w:color w:val="000000"/>
        </w:rPr>
        <w:t xml:space="preserve"> to approve the minutes from the </w:t>
      </w:r>
      <w:r w:rsidR="000B17C9">
        <w:rPr>
          <w:rFonts w:ascii="Arial" w:hAnsi="Arial" w:cs="Arial"/>
          <w:color w:val="000000"/>
        </w:rPr>
        <w:t>April 8</w:t>
      </w:r>
      <w:r w:rsidRPr="00455118">
        <w:rPr>
          <w:rFonts w:ascii="Arial" w:hAnsi="Arial" w:cs="Arial"/>
          <w:color w:val="000000"/>
        </w:rPr>
        <w:t xml:space="preserve">, 2015 </w:t>
      </w:r>
      <w:r w:rsidR="000B17C9">
        <w:rPr>
          <w:rFonts w:ascii="Arial" w:hAnsi="Arial" w:cs="Arial"/>
          <w:color w:val="000000"/>
        </w:rPr>
        <w:t>Regular</w:t>
      </w:r>
      <w:r w:rsidRPr="00455118">
        <w:rPr>
          <w:rFonts w:ascii="Arial" w:hAnsi="Arial" w:cs="Arial"/>
          <w:color w:val="000000"/>
        </w:rPr>
        <w:t xml:space="preserve"> Commission Meeting. It wa</w:t>
      </w:r>
      <w:r w:rsidR="000B17C9">
        <w:rPr>
          <w:rFonts w:ascii="Arial" w:hAnsi="Arial" w:cs="Arial"/>
          <w:color w:val="000000"/>
        </w:rPr>
        <w:t>s seconded by Commissioner Mambruno</w:t>
      </w:r>
      <w:r w:rsidRPr="00455118">
        <w:rPr>
          <w:rFonts w:ascii="Arial" w:hAnsi="Arial" w:cs="Arial"/>
          <w:color w:val="000000"/>
        </w:rPr>
        <w:t>.  The vote was unanimous</w:t>
      </w:r>
      <w:r w:rsidR="00A958D5" w:rsidRPr="00455118">
        <w:rPr>
          <w:rFonts w:ascii="Arial" w:hAnsi="Arial" w:cs="Arial"/>
          <w:color w:val="000000"/>
        </w:rPr>
        <w:t>.</w:t>
      </w:r>
    </w:p>
    <w:p w:rsidR="00A958D5" w:rsidRPr="00455118" w:rsidRDefault="00A958D5" w:rsidP="00217901">
      <w:pPr>
        <w:pStyle w:val="NormalWeb"/>
        <w:shd w:val="clear" w:color="auto" w:fill="FFFFFF"/>
        <w:rPr>
          <w:rFonts w:ascii="Arial" w:hAnsi="Arial" w:cs="Arial"/>
          <w:color w:val="000000"/>
        </w:rPr>
      </w:pPr>
    </w:p>
    <w:p w:rsidR="00217901" w:rsidRPr="004720E0" w:rsidRDefault="00217901" w:rsidP="004B41F7">
      <w:pPr>
        <w:pStyle w:val="NormalWeb"/>
        <w:numPr>
          <w:ilvl w:val="0"/>
          <w:numId w:val="24"/>
        </w:numPr>
        <w:shd w:val="clear" w:color="auto" w:fill="FFFFFF"/>
        <w:rPr>
          <w:rStyle w:val="Strong"/>
          <w:rFonts w:ascii="Arial" w:hAnsi="Arial" w:cs="Arial"/>
          <w:bCs w:val="0"/>
          <w:color w:val="000000"/>
        </w:rPr>
      </w:pPr>
      <w:r w:rsidRPr="004B41F7">
        <w:rPr>
          <w:rStyle w:val="Strong"/>
          <w:rFonts w:ascii="Arial" w:hAnsi="Arial" w:cs="Arial"/>
          <w:b w:val="0"/>
          <w:color w:val="000000"/>
        </w:rPr>
        <w:t>Affirmative Action Recommendations – Vote Required</w:t>
      </w:r>
    </w:p>
    <w:p w:rsidR="004720E0" w:rsidRPr="004B41F7" w:rsidRDefault="004720E0" w:rsidP="004720E0">
      <w:pPr>
        <w:pStyle w:val="NormalWeb"/>
        <w:shd w:val="clear" w:color="auto" w:fill="FFFFFF"/>
        <w:ind w:left="720"/>
        <w:rPr>
          <w:rFonts w:ascii="Arial" w:hAnsi="Arial" w:cs="Arial"/>
          <w:b/>
          <w:color w:val="000000"/>
        </w:rPr>
      </w:pPr>
    </w:p>
    <w:p w:rsidR="00217901" w:rsidRPr="00455118" w:rsidRDefault="00217901" w:rsidP="00217901">
      <w:pPr>
        <w:pStyle w:val="NormalWeb"/>
        <w:shd w:val="clear" w:color="auto" w:fill="FFFFFF"/>
        <w:rPr>
          <w:rFonts w:ascii="Arial" w:hAnsi="Arial" w:cs="Arial"/>
          <w:color w:val="000000"/>
        </w:rPr>
      </w:pPr>
      <w:r w:rsidRPr="00455118">
        <w:rPr>
          <w:rFonts w:ascii="Arial" w:hAnsi="Arial" w:cs="Arial"/>
          <w:color w:val="000000"/>
        </w:rPr>
        <w:t>The plans were presented to the Commissioners by Deputy Director Cheryl Sharp.</w:t>
      </w:r>
    </w:p>
    <w:p w:rsidR="00A958D5" w:rsidRPr="00455118" w:rsidRDefault="00A958D5" w:rsidP="00217901">
      <w:pPr>
        <w:pStyle w:val="NormalWeb"/>
        <w:shd w:val="clear" w:color="auto" w:fill="FFFFFF"/>
        <w:rPr>
          <w:rFonts w:ascii="Arial" w:hAnsi="Arial" w:cs="Arial"/>
          <w:color w:val="000000"/>
        </w:rPr>
      </w:pPr>
    </w:p>
    <w:p w:rsidR="00F52F30" w:rsidRPr="00455118" w:rsidRDefault="00217901" w:rsidP="00F52F30">
      <w:pPr>
        <w:pStyle w:val="NormalWeb"/>
        <w:shd w:val="clear" w:color="auto" w:fill="FFFFFF"/>
        <w:ind w:left="780"/>
        <w:rPr>
          <w:rStyle w:val="Strong"/>
          <w:rFonts w:ascii="Arial" w:hAnsi="Arial" w:cs="Arial"/>
          <w:color w:val="000000"/>
        </w:rPr>
      </w:pPr>
      <w:r w:rsidRPr="00455118">
        <w:rPr>
          <w:rFonts w:ascii="Arial" w:hAnsi="Arial" w:cs="Arial"/>
          <w:color w:val="000000"/>
        </w:rPr>
        <w:t xml:space="preserve">Staff Recommendations: </w:t>
      </w:r>
      <w:r w:rsidR="00F52F30" w:rsidRPr="00455118">
        <w:rPr>
          <w:rStyle w:val="Strong"/>
          <w:rFonts w:ascii="Arial" w:hAnsi="Arial" w:cs="Arial"/>
          <w:color w:val="000000"/>
        </w:rPr>
        <w:t>Approved</w:t>
      </w:r>
    </w:p>
    <w:p w:rsidR="00F52F30" w:rsidRPr="00455118" w:rsidRDefault="00F52F30" w:rsidP="00F52F30">
      <w:pPr>
        <w:pStyle w:val="NormalWeb"/>
        <w:shd w:val="clear" w:color="auto" w:fill="FFFFFF"/>
        <w:ind w:left="780"/>
        <w:rPr>
          <w:rStyle w:val="Strong"/>
          <w:rFonts w:ascii="Arial" w:hAnsi="Arial" w:cs="Arial"/>
          <w:color w:val="000000"/>
        </w:rPr>
      </w:pPr>
    </w:p>
    <w:p w:rsidR="00217901" w:rsidRPr="00455118" w:rsidRDefault="00283712" w:rsidP="00910FAF">
      <w:pPr>
        <w:pStyle w:val="NormalWeb"/>
        <w:numPr>
          <w:ilvl w:val="0"/>
          <w:numId w:val="20"/>
        </w:numPr>
        <w:shd w:val="clear" w:color="auto" w:fill="FFFFFF"/>
        <w:rPr>
          <w:rStyle w:val="Strong"/>
          <w:rFonts w:ascii="Arial" w:hAnsi="Arial" w:cs="Arial"/>
          <w:color w:val="000000"/>
          <w:u w:val="single"/>
        </w:rPr>
      </w:pPr>
      <w:r>
        <w:rPr>
          <w:rStyle w:val="Strong"/>
          <w:rFonts w:ascii="Arial" w:hAnsi="Arial" w:cs="Arial"/>
          <w:b w:val="0"/>
          <w:color w:val="000000"/>
          <w:u w:val="single"/>
        </w:rPr>
        <w:t>University of Connecticut</w:t>
      </w:r>
    </w:p>
    <w:p w:rsidR="00F52F30" w:rsidRPr="00455118" w:rsidRDefault="00F52F30" w:rsidP="00F52F30">
      <w:pPr>
        <w:pStyle w:val="NormalWeb"/>
        <w:shd w:val="clear" w:color="auto" w:fill="FFFFFF"/>
        <w:ind w:left="870"/>
        <w:rPr>
          <w:rFonts w:ascii="Arial" w:hAnsi="Arial" w:cs="Arial"/>
          <w:b/>
          <w:color w:val="000000"/>
        </w:rPr>
      </w:pPr>
    </w:p>
    <w:p w:rsidR="00217901" w:rsidRPr="00455118" w:rsidRDefault="00217901" w:rsidP="00217901">
      <w:pPr>
        <w:pStyle w:val="NormalWeb"/>
        <w:shd w:val="clear" w:color="auto" w:fill="FFFFFF"/>
        <w:rPr>
          <w:rFonts w:ascii="Arial" w:hAnsi="Arial" w:cs="Arial"/>
          <w:color w:val="000000"/>
        </w:rPr>
      </w:pPr>
      <w:r w:rsidRPr="00455118">
        <w:rPr>
          <w:rFonts w:ascii="Arial" w:hAnsi="Arial" w:cs="Arial"/>
          <w:color w:val="000000"/>
        </w:rPr>
        <w:t>Representing the agency w</w:t>
      </w:r>
      <w:r w:rsidR="009F7234">
        <w:rPr>
          <w:rFonts w:ascii="Arial" w:hAnsi="Arial" w:cs="Arial"/>
          <w:color w:val="000000"/>
        </w:rPr>
        <w:t xml:space="preserve">ere </w:t>
      </w:r>
      <w:r w:rsidR="00BD1311">
        <w:rPr>
          <w:rFonts w:ascii="Arial" w:hAnsi="Arial" w:cs="Arial"/>
          <w:color w:val="000000"/>
        </w:rPr>
        <w:t xml:space="preserve">Wayne Locust and Dana Wilder. </w:t>
      </w:r>
    </w:p>
    <w:p w:rsidR="009F7234" w:rsidRDefault="009F7234" w:rsidP="00217901">
      <w:pPr>
        <w:pStyle w:val="NormalWeb"/>
        <w:shd w:val="clear" w:color="auto" w:fill="FFFFFF"/>
        <w:rPr>
          <w:rFonts w:ascii="Arial" w:hAnsi="Arial" w:cs="Arial"/>
          <w:color w:val="000000"/>
        </w:rPr>
      </w:pPr>
    </w:p>
    <w:p w:rsidR="009F7234" w:rsidRDefault="00217901" w:rsidP="00217901">
      <w:pPr>
        <w:pStyle w:val="NormalWeb"/>
        <w:shd w:val="clear" w:color="auto" w:fill="FFFFFF"/>
        <w:rPr>
          <w:rFonts w:ascii="Arial" w:hAnsi="Arial" w:cs="Arial"/>
          <w:color w:val="000000"/>
        </w:rPr>
      </w:pPr>
      <w:r w:rsidRPr="00455118">
        <w:rPr>
          <w:rFonts w:ascii="Arial" w:hAnsi="Arial" w:cs="Arial"/>
          <w:color w:val="000000"/>
        </w:rPr>
        <w:t xml:space="preserve">The affirmative action plan of the </w:t>
      </w:r>
      <w:r w:rsidR="00355CA0">
        <w:rPr>
          <w:rFonts w:ascii="Arial" w:hAnsi="Arial" w:cs="Arial"/>
          <w:color w:val="000000"/>
        </w:rPr>
        <w:t>University of Connecticut</w:t>
      </w:r>
      <w:r w:rsidRPr="00455118">
        <w:rPr>
          <w:rFonts w:ascii="Arial" w:hAnsi="Arial" w:cs="Arial"/>
          <w:color w:val="000000"/>
        </w:rPr>
        <w:t xml:space="preserve"> was recommended for </w:t>
      </w:r>
      <w:r w:rsidRPr="009F7234">
        <w:rPr>
          <w:rFonts w:ascii="Arial" w:hAnsi="Arial" w:cs="Arial"/>
          <w:i/>
          <w:color w:val="000000"/>
        </w:rPr>
        <w:t>approval</w:t>
      </w:r>
      <w:r w:rsidRPr="00455118">
        <w:rPr>
          <w:rFonts w:ascii="Arial" w:hAnsi="Arial" w:cs="Arial"/>
          <w:color w:val="000000"/>
        </w:rPr>
        <w:t xml:space="preserve"> based on compliance with the following: </w:t>
      </w:r>
    </w:p>
    <w:p w:rsidR="009F7234" w:rsidRDefault="009F7234" w:rsidP="00217901">
      <w:pPr>
        <w:pStyle w:val="NormalWeb"/>
        <w:shd w:val="clear" w:color="auto" w:fill="FFFFFF"/>
        <w:rPr>
          <w:rFonts w:ascii="Arial" w:hAnsi="Arial" w:cs="Arial"/>
          <w:color w:val="000000"/>
        </w:rPr>
      </w:pPr>
    </w:p>
    <w:p w:rsidR="00217901" w:rsidRPr="00455118" w:rsidRDefault="00217901" w:rsidP="00217901">
      <w:pPr>
        <w:pStyle w:val="NormalWeb"/>
        <w:shd w:val="clear" w:color="auto" w:fill="FFFFFF"/>
        <w:rPr>
          <w:rFonts w:ascii="Arial" w:hAnsi="Arial" w:cs="Arial"/>
          <w:color w:val="000000"/>
        </w:rPr>
      </w:pPr>
      <w:r w:rsidRPr="00455118">
        <w:rPr>
          <w:rFonts w:ascii="Arial" w:hAnsi="Arial" w:cs="Arial"/>
          <w:color w:val="000000"/>
        </w:rPr>
        <w:t>It contained all elements required; the agency demonstrated good faith efforts to achieve its goals; the agency</w:t>
      </w:r>
      <w:r w:rsidR="00355CA0">
        <w:rPr>
          <w:rFonts w:ascii="Arial" w:hAnsi="Arial" w:cs="Arial"/>
          <w:color w:val="000000"/>
        </w:rPr>
        <w:t xml:space="preserve"> had not</w:t>
      </w:r>
      <w:r w:rsidRPr="00455118">
        <w:rPr>
          <w:rFonts w:ascii="Arial" w:hAnsi="Arial" w:cs="Arial"/>
          <w:color w:val="000000"/>
        </w:rPr>
        <w:t xml:space="preserve"> met all or substanti</w:t>
      </w:r>
      <w:r w:rsidR="00355CA0">
        <w:rPr>
          <w:rFonts w:ascii="Arial" w:hAnsi="Arial" w:cs="Arial"/>
          <w:color w:val="000000"/>
        </w:rPr>
        <w:t>ally all of its hiring goals (35</w:t>
      </w:r>
      <w:r w:rsidRPr="00455118">
        <w:rPr>
          <w:rFonts w:ascii="Arial" w:hAnsi="Arial" w:cs="Arial"/>
          <w:color w:val="000000"/>
        </w:rPr>
        <w:t>%), and substanti</w:t>
      </w:r>
      <w:r w:rsidR="00355CA0">
        <w:rPr>
          <w:rFonts w:ascii="Arial" w:hAnsi="Arial" w:cs="Arial"/>
          <w:color w:val="000000"/>
        </w:rPr>
        <w:t>ally met its promotion goals (55</w:t>
      </w:r>
      <w:r w:rsidRPr="00455118">
        <w:rPr>
          <w:rFonts w:ascii="Arial" w:hAnsi="Arial" w:cs="Arial"/>
          <w:color w:val="000000"/>
        </w:rPr>
        <w:t xml:space="preserve">%). </w:t>
      </w:r>
      <w:r w:rsidR="00355CA0">
        <w:rPr>
          <w:rFonts w:ascii="Arial" w:hAnsi="Arial" w:cs="Arial"/>
          <w:color w:val="000000"/>
        </w:rPr>
        <w:t xml:space="preserve">They met all of the </w:t>
      </w:r>
      <w:r w:rsidRPr="00455118">
        <w:rPr>
          <w:rFonts w:ascii="Arial" w:hAnsi="Arial" w:cs="Arial"/>
          <w:color w:val="000000"/>
        </w:rPr>
        <w:t>program goals</w:t>
      </w:r>
      <w:r w:rsidR="00355CA0">
        <w:rPr>
          <w:rFonts w:ascii="Arial" w:hAnsi="Arial" w:cs="Arial"/>
          <w:color w:val="000000"/>
        </w:rPr>
        <w:t xml:space="preserve"> (100%)</w:t>
      </w:r>
      <w:r w:rsidRPr="00455118">
        <w:rPr>
          <w:rFonts w:ascii="Arial" w:hAnsi="Arial" w:cs="Arial"/>
          <w:color w:val="000000"/>
        </w:rPr>
        <w:t xml:space="preserve"> for this filing period.   There were no deficiencies in the prior plan review. The five year filing history is as follows: 2010,</w:t>
      </w:r>
      <w:r w:rsidR="00355CA0">
        <w:rPr>
          <w:rFonts w:ascii="Arial" w:hAnsi="Arial" w:cs="Arial"/>
          <w:color w:val="000000"/>
        </w:rPr>
        <w:t xml:space="preserve"> approved by default,</w:t>
      </w:r>
      <w:r w:rsidRPr="00455118">
        <w:rPr>
          <w:rFonts w:ascii="Arial" w:hAnsi="Arial" w:cs="Arial"/>
          <w:color w:val="000000"/>
        </w:rPr>
        <w:t xml:space="preserve"> 2011,</w:t>
      </w:r>
      <w:r w:rsidR="00355CA0">
        <w:rPr>
          <w:rFonts w:ascii="Arial" w:hAnsi="Arial" w:cs="Arial"/>
          <w:color w:val="000000"/>
        </w:rPr>
        <w:t xml:space="preserve"> conditionally approved, and in</w:t>
      </w:r>
      <w:r w:rsidRPr="00455118">
        <w:rPr>
          <w:rFonts w:ascii="Arial" w:hAnsi="Arial" w:cs="Arial"/>
          <w:color w:val="000000"/>
        </w:rPr>
        <w:t xml:space="preserve"> 2012, 2013, and 2014, the plans were approved.</w:t>
      </w:r>
    </w:p>
    <w:p w:rsidR="009F7234" w:rsidRDefault="009F7234" w:rsidP="00217901">
      <w:pPr>
        <w:pStyle w:val="NormalWeb"/>
        <w:shd w:val="clear" w:color="auto" w:fill="FFFFFF"/>
        <w:rPr>
          <w:rFonts w:ascii="Arial" w:hAnsi="Arial" w:cs="Arial"/>
          <w:color w:val="000000"/>
        </w:rPr>
      </w:pPr>
    </w:p>
    <w:p w:rsidR="004D537C" w:rsidRPr="00455118" w:rsidRDefault="00217901" w:rsidP="00217901">
      <w:pPr>
        <w:pStyle w:val="NormalWeb"/>
        <w:shd w:val="clear" w:color="auto" w:fill="FFFFFF"/>
        <w:rPr>
          <w:rFonts w:ascii="Arial" w:hAnsi="Arial" w:cs="Arial"/>
          <w:color w:val="000000"/>
        </w:rPr>
      </w:pPr>
      <w:r w:rsidRPr="00455118">
        <w:rPr>
          <w:rFonts w:ascii="Arial" w:hAnsi="Arial" w:cs="Arial"/>
          <w:color w:val="000000"/>
        </w:rPr>
        <w:t xml:space="preserve">Chair Collins </w:t>
      </w:r>
      <w:r w:rsidR="00355CA0">
        <w:rPr>
          <w:rFonts w:ascii="Arial" w:hAnsi="Arial" w:cs="Arial"/>
          <w:color w:val="000000"/>
        </w:rPr>
        <w:t xml:space="preserve">and Commissioner Norton asked how issues </w:t>
      </w:r>
      <w:r w:rsidR="008D790A">
        <w:rPr>
          <w:rFonts w:ascii="Arial" w:hAnsi="Arial" w:cs="Arial"/>
          <w:color w:val="000000"/>
        </w:rPr>
        <w:t>of</w:t>
      </w:r>
      <w:r w:rsidR="00355CA0">
        <w:rPr>
          <w:rFonts w:ascii="Arial" w:hAnsi="Arial" w:cs="Arial"/>
          <w:color w:val="000000"/>
        </w:rPr>
        <w:t xml:space="preserve"> diversity were addressed and increasing</w:t>
      </w:r>
      <w:r w:rsidR="008D790A">
        <w:rPr>
          <w:rFonts w:ascii="Arial" w:hAnsi="Arial" w:cs="Arial"/>
          <w:color w:val="000000"/>
        </w:rPr>
        <w:t xml:space="preserve"> the minority staff</w:t>
      </w:r>
      <w:r w:rsidR="00F9289B">
        <w:rPr>
          <w:rFonts w:ascii="Arial" w:hAnsi="Arial" w:cs="Arial"/>
          <w:color w:val="000000"/>
        </w:rPr>
        <w:t>. For instance, o</w:t>
      </w:r>
      <w:r w:rsidR="00B2664A">
        <w:rPr>
          <w:rFonts w:ascii="Arial" w:hAnsi="Arial" w:cs="Arial"/>
          <w:color w:val="000000"/>
        </w:rPr>
        <w:t xml:space="preserve">ne of the new items added to the application process is the inclusion </w:t>
      </w:r>
      <w:r w:rsidR="00F9289B">
        <w:rPr>
          <w:rFonts w:ascii="Arial" w:hAnsi="Arial" w:cs="Arial"/>
          <w:color w:val="000000"/>
        </w:rPr>
        <w:t>of a</w:t>
      </w:r>
      <w:r w:rsidR="00B2664A">
        <w:rPr>
          <w:rFonts w:ascii="Arial" w:hAnsi="Arial" w:cs="Arial"/>
          <w:color w:val="000000"/>
        </w:rPr>
        <w:t xml:space="preserve"> diversity statement</w:t>
      </w:r>
      <w:r w:rsidR="00F9289B">
        <w:rPr>
          <w:rFonts w:ascii="Arial" w:hAnsi="Arial" w:cs="Arial"/>
          <w:color w:val="000000"/>
        </w:rPr>
        <w:t>.  It has been well received. The UCONN representatives presented a bound report put together by Elizabeth Conklin, who could not attend.  The report was complimented by Chair Collins and the Commissioners.  It was inclusive of stats comparing where other Universities in the nation stand as far as diversity, where UCONN is in comparison and minority hires and tenured staff at the university</w:t>
      </w:r>
      <w:r w:rsidR="004D537C">
        <w:rPr>
          <w:rFonts w:ascii="Arial" w:hAnsi="Arial" w:cs="Arial"/>
          <w:color w:val="000000"/>
        </w:rPr>
        <w:t xml:space="preserve">.  </w:t>
      </w:r>
      <w:r w:rsidR="004D537C" w:rsidRPr="00455118">
        <w:rPr>
          <w:rFonts w:ascii="Arial" w:hAnsi="Arial" w:cs="Arial"/>
          <w:color w:val="000000"/>
        </w:rPr>
        <w:t xml:space="preserve"> </w:t>
      </w:r>
    </w:p>
    <w:p w:rsidR="00F52F30" w:rsidRPr="00455118" w:rsidRDefault="00F52F30" w:rsidP="00217901">
      <w:pPr>
        <w:pStyle w:val="NormalWeb"/>
        <w:shd w:val="clear" w:color="auto" w:fill="FFFFFF"/>
        <w:rPr>
          <w:rFonts w:ascii="Arial" w:hAnsi="Arial" w:cs="Arial"/>
          <w:color w:val="000000"/>
        </w:rPr>
      </w:pPr>
    </w:p>
    <w:p w:rsidR="00217901" w:rsidRPr="00455118" w:rsidRDefault="00F52F30" w:rsidP="00217901">
      <w:pPr>
        <w:pStyle w:val="NormalWeb"/>
        <w:shd w:val="clear" w:color="auto" w:fill="FFFFFF"/>
        <w:rPr>
          <w:rStyle w:val="Strong"/>
          <w:rFonts w:ascii="Arial" w:hAnsi="Arial" w:cs="Arial"/>
          <w:b w:val="0"/>
          <w:color w:val="000000"/>
        </w:rPr>
      </w:pPr>
      <w:r w:rsidRPr="00455118">
        <w:rPr>
          <w:rStyle w:val="Strong"/>
          <w:rFonts w:ascii="Arial" w:hAnsi="Arial" w:cs="Arial"/>
          <w:b w:val="0"/>
          <w:color w:val="000000"/>
        </w:rPr>
        <w:t xml:space="preserve">  </w:t>
      </w:r>
      <w:r w:rsidR="00910FAF" w:rsidRPr="00455118">
        <w:rPr>
          <w:rStyle w:val="Strong"/>
          <w:rFonts w:ascii="Arial" w:hAnsi="Arial" w:cs="Arial"/>
          <w:b w:val="0"/>
          <w:color w:val="000000"/>
        </w:rPr>
        <w:t xml:space="preserve">      </w:t>
      </w:r>
      <w:r w:rsidRPr="00455118">
        <w:rPr>
          <w:rStyle w:val="Strong"/>
          <w:rFonts w:ascii="Arial" w:hAnsi="Arial" w:cs="Arial"/>
          <w:b w:val="0"/>
          <w:color w:val="000000"/>
        </w:rPr>
        <w:t xml:space="preserve">    </w:t>
      </w:r>
      <w:r w:rsidR="00217901" w:rsidRPr="00455118">
        <w:rPr>
          <w:rStyle w:val="Strong"/>
          <w:rFonts w:ascii="Arial" w:hAnsi="Arial" w:cs="Arial"/>
          <w:b w:val="0"/>
          <w:color w:val="000000"/>
        </w:rPr>
        <w:t xml:space="preserve">2.  </w:t>
      </w:r>
      <w:r w:rsidR="00BD1311">
        <w:rPr>
          <w:rStyle w:val="Strong"/>
          <w:rFonts w:ascii="Arial" w:hAnsi="Arial" w:cs="Arial"/>
          <w:b w:val="0"/>
          <w:color w:val="000000"/>
          <w:u w:val="single"/>
        </w:rPr>
        <w:t>Office of Protection and Advocacy</w:t>
      </w:r>
    </w:p>
    <w:p w:rsidR="00A958D5" w:rsidRPr="00455118" w:rsidRDefault="00A958D5" w:rsidP="00217901">
      <w:pPr>
        <w:pStyle w:val="NormalWeb"/>
        <w:shd w:val="clear" w:color="auto" w:fill="FFFFFF"/>
        <w:rPr>
          <w:rFonts w:ascii="Arial" w:hAnsi="Arial" w:cs="Arial"/>
          <w:b/>
          <w:color w:val="000000"/>
        </w:rPr>
      </w:pPr>
    </w:p>
    <w:p w:rsidR="00217901" w:rsidRPr="00455118" w:rsidRDefault="00217901" w:rsidP="00217901">
      <w:pPr>
        <w:pStyle w:val="NormalWeb"/>
        <w:shd w:val="clear" w:color="auto" w:fill="FFFFFF"/>
        <w:rPr>
          <w:rFonts w:ascii="Arial" w:hAnsi="Arial" w:cs="Arial"/>
          <w:color w:val="000000"/>
        </w:rPr>
      </w:pPr>
      <w:r w:rsidRPr="00455118">
        <w:rPr>
          <w:rFonts w:ascii="Arial" w:hAnsi="Arial" w:cs="Arial"/>
          <w:color w:val="000000"/>
        </w:rPr>
        <w:t>Representing the agency w</w:t>
      </w:r>
      <w:r w:rsidR="00F9289B">
        <w:rPr>
          <w:rFonts w:ascii="Arial" w:hAnsi="Arial" w:cs="Arial"/>
          <w:color w:val="000000"/>
        </w:rPr>
        <w:t>as</w:t>
      </w:r>
      <w:r w:rsidRPr="00455118">
        <w:rPr>
          <w:rFonts w:ascii="Arial" w:hAnsi="Arial" w:cs="Arial"/>
          <w:color w:val="000000"/>
        </w:rPr>
        <w:t xml:space="preserve"> </w:t>
      </w:r>
      <w:r w:rsidR="00B2664A">
        <w:rPr>
          <w:rFonts w:ascii="Arial" w:hAnsi="Arial" w:cs="Arial"/>
          <w:color w:val="000000"/>
        </w:rPr>
        <w:t>Gretchen Knauff</w:t>
      </w:r>
      <w:r w:rsidR="00A958D5" w:rsidRPr="00455118">
        <w:rPr>
          <w:rFonts w:ascii="Arial" w:hAnsi="Arial" w:cs="Arial"/>
          <w:color w:val="000000"/>
        </w:rPr>
        <w:t>.</w:t>
      </w:r>
    </w:p>
    <w:p w:rsidR="00A958D5" w:rsidRPr="00455118" w:rsidRDefault="00A958D5" w:rsidP="00217901">
      <w:pPr>
        <w:pStyle w:val="NormalWeb"/>
        <w:shd w:val="clear" w:color="auto" w:fill="FFFFFF"/>
        <w:rPr>
          <w:rFonts w:ascii="Arial" w:hAnsi="Arial" w:cs="Arial"/>
          <w:color w:val="000000"/>
        </w:rPr>
      </w:pPr>
    </w:p>
    <w:p w:rsidR="009F7234" w:rsidRDefault="00217901" w:rsidP="00217901">
      <w:pPr>
        <w:pStyle w:val="NormalWeb"/>
        <w:shd w:val="clear" w:color="auto" w:fill="FFFFFF"/>
        <w:rPr>
          <w:rFonts w:ascii="Arial" w:hAnsi="Arial" w:cs="Arial"/>
          <w:color w:val="000000"/>
        </w:rPr>
      </w:pPr>
      <w:r w:rsidRPr="00455118">
        <w:rPr>
          <w:rFonts w:ascii="Arial" w:hAnsi="Arial" w:cs="Arial"/>
          <w:color w:val="000000"/>
        </w:rPr>
        <w:t xml:space="preserve">The affirmative action plan for </w:t>
      </w:r>
      <w:r w:rsidR="00B2664A">
        <w:rPr>
          <w:rFonts w:ascii="Arial" w:hAnsi="Arial" w:cs="Arial"/>
          <w:color w:val="000000"/>
        </w:rPr>
        <w:t>the Office of Protection and Advocacy</w:t>
      </w:r>
      <w:r w:rsidRPr="00455118">
        <w:rPr>
          <w:rFonts w:ascii="Arial" w:hAnsi="Arial" w:cs="Arial"/>
          <w:color w:val="000000"/>
        </w:rPr>
        <w:t xml:space="preserve"> was recommended for </w:t>
      </w:r>
      <w:r w:rsidRPr="00F40E9C">
        <w:rPr>
          <w:rFonts w:ascii="Arial" w:hAnsi="Arial" w:cs="Arial"/>
          <w:i/>
          <w:color w:val="000000"/>
        </w:rPr>
        <w:t>approval</w:t>
      </w:r>
      <w:r w:rsidRPr="00455118">
        <w:rPr>
          <w:rFonts w:ascii="Arial" w:hAnsi="Arial" w:cs="Arial"/>
          <w:color w:val="000000"/>
        </w:rPr>
        <w:t xml:space="preserve"> based on compliance with the following: </w:t>
      </w:r>
    </w:p>
    <w:p w:rsidR="009F7234" w:rsidRDefault="009F7234" w:rsidP="00217901">
      <w:pPr>
        <w:pStyle w:val="NormalWeb"/>
        <w:shd w:val="clear" w:color="auto" w:fill="FFFFFF"/>
        <w:rPr>
          <w:rFonts w:ascii="Arial" w:hAnsi="Arial" w:cs="Arial"/>
          <w:color w:val="000000"/>
        </w:rPr>
      </w:pPr>
    </w:p>
    <w:p w:rsidR="00217901" w:rsidRPr="00455118" w:rsidRDefault="00217901" w:rsidP="00217901">
      <w:pPr>
        <w:pStyle w:val="NormalWeb"/>
        <w:shd w:val="clear" w:color="auto" w:fill="FFFFFF"/>
        <w:rPr>
          <w:rFonts w:ascii="Arial" w:hAnsi="Arial" w:cs="Arial"/>
          <w:color w:val="000000"/>
        </w:rPr>
      </w:pPr>
      <w:r w:rsidRPr="00455118">
        <w:rPr>
          <w:rFonts w:ascii="Arial" w:hAnsi="Arial" w:cs="Arial"/>
          <w:color w:val="000000"/>
        </w:rPr>
        <w:t xml:space="preserve">It contained all elements required; </w:t>
      </w:r>
      <w:r w:rsidR="004D537C">
        <w:rPr>
          <w:rFonts w:ascii="Arial" w:hAnsi="Arial" w:cs="Arial"/>
          <w:color w:val="000000"/>
        </w:rPr>
        <w:t>there were no hires or promotions during this period and the agency met its program goals (100</w:t>
      </w:r>
      <w:r w:rsidRPr="00455118">
        <w:rPr>
          <w:rFonts w:ascii="Arial" w:hAnsi="Arial" w:cs="Arial"/>
          <w:color w:val="000000"/>
        </w:rPr>
        <w:t xml:space="preserve">%). There were no deficiencies in the prior plan review and therefore in compliance with the B4 standard.    The five year filing history is as </w:t>
      </w:r>
      <w:r w:rsidR="004D537C">
        <w:rPr>
          <w:rFonts w:ascii="Arial" w:hAnsi="Arial" w:cs="Arial"/>
          <w:color w:val="000000"/>
        </w:rPr>
        <w:t>follows: 2008, 2009, 2010, 2011</w:t>
      </w:r>
      <w:r w:rsidRPr="00455118">
        <w:rPr>
          <w:rFonts w:ascii="Arial" w:hAnsi="Arial" w:cs="Arial"/>
          <w:color w:val="000000"/>
        </w:rPr>
        <w:t xml:space="preserve"> and 2013, the plans were approved. </w:t>
      </w:r>
    </w:p>
    <w:p w:rsidR="009F7234" w:rsidRDefault="009F7234" w:rsidP="00217901">
      <w:pPr>
        <w:pStyle w:val="NormalWeb"/>
        <w:shd w:val="clear" w:color="auto" w:fill="FFFFFF"/>
        <w:rPr>
          <w:rFonts w:ascii="Arial" w:hAnsi="Arial" w:cs="Arial"/>
          <w:color w:val="000000"/>
        </w:rPr>
      </w:pPr>
    </w:p>
    <w:p w:rsidR="00455118" w:rsidRPr="00455118" w:rsidRDefault="00217901" w:rsidP="00217901">
      <w:pPr>
        <w:pStyle w:val="NormalWeb"/>
        <w:shd w:val="clear" w:color="auto" w:fill="FFFFFF"/>
        <w:rPr>
          <w:rFonts w:ascii="Arial" w:hAnsi="Arial" w:cs="Arial"/>
          <w:color w:val="000000"/>
        </w:rPr>
      </w:pPr>
      <w:r w:rsidRPr="00455118">
        <w:rPr>
          <w:rFonts w:ascii="Arial" w:hAnsi="Arial" w:cs="Arial"/>
          <w:color w:val="000000"/>
        </w:rPr>
        <w:t>.</w:t>
      </w:r>
    </w:p>
    <w:p w:rsidR="00455118" w:rsidRPr="00455118" w:rsidRDefault="00455118" w:rsidP="00217901">
      <w:pPr>
        <w:pStyle w:val="NormalWeb"/>
        <w:shd w:val="clear" w:color="auto" w:fill="FFFFFF"/>
        <w:rPr>
          <w:rFonts w:ascii="Arial" w:hAnsi="Arial" w:cs="Arial"/>
          <w:color w:val="000000"/>
        </w:rPr>
      </w:pPr>
    </w:p>
    <w:p w:rsidR="00E217DD" w:rsidRPr="00455118" w:rsidRDefault="00E217DD" w:rsidP="00217901">
      <w:pPr>
        <w:pStyle w:val="NormalWeb"/>
        <w:shd w:val="clear" w:color="auto" w:fill="FFFFFF"/>
        <w:rPr>
          <w:rFonts w:ascii="Arial" w:hAnsi="Arial" w:cs="Arial"/>
          <w:color w:val="000000"/>
        </w:rPr>
      </w:pPr>
    </w:p>
    <w:p w:rsidR="00E217DD" w:rsidRPr="00455118" w:rsidRDefault="00217901" w:rsidP="00E217DD">
      <w:pPr>
        <w:pStyle w:val="NormalWeb"/>
        <w:numPr>
          <w:ilvl w:val="0"/>
          <w:numId w:val="21"/>
        </w:numPr>
        <w:shd w:val="clear" w:color="auto" w:fill="FFFFFF"/>
        <w:rPr>
          <w:rStyle w:val="Strong"/>
          <w:rFonts w:ascii="Arial" w:hAnsi="Arial" w:cs="Arial"/>
          <w:b w:val="0"/>
          <w:bCs w:val="0"/>
          <w:color w:val="000000"/>
          <w:u w:val="single"/>
        </w:rPr>
      </w:pPr>
      <w:r w:rsidRPr="00455118">
        <w:rPr>
          <w:rStyle w:val="Strong"/>
          <w:rFonts w:ascii="Arial" w:hAnsi="Arial" w:cs="Arial"/>
          <w:b w:val="0"/>
          <w:color w:val="000000"/>
          <w:u w:val="single"/>
        </w:rPr>
        <w:t xml:space="preserve">Department of </w:t>
      </w:r>
      <w:r w:rsidR="00BD1311">
        <w:rPr>
          <w:rStyle w:val="Strong"/>
          <w:rFonts w:ascii="Arial" w:hAnsi="Arial" w:cs="Arial"/>
          <w:b w:val="0"/>
          <w:color w:val="000000"/>
          <w:u w:val="single"/>
        </w:rPr>
        <w:t>Social Services</w:t>
      </w:r>
    </w:p>
    <w:p w:rsidR="00E217DD" w:rsidRPr="00455118" w:rsidRDefault="00E217DD" w:rsidP="00E217DD">
      <w:pPr>
        <w:pStyle w:val="NormalWeb"/>
        <w:shd w:val="clear" w:color="auto" w:fill="FFFFFF"/>
        <w:ind w:left="1140"/>
        <w:rPr>
          <w:rStyle w:val="Strong"/>
          <w:rFonts w:ascii="Arial" w:hAnsi="Arial" w:cs="Arial"/>
          <w:b w:val="0"/>
          <w:bCs w:val="0"/>
          <w:color w:val="000000"/>
        </w:rPr>
      </w:pPr>
    </w:p>
    <w:p w:rsidR="00E217DD" w:rsidRPr="00455118" w:rsidRDefault="00217901" w:rsidP="00021465">
      <w:pPr>
        <w:pStyle w:val="NormalWeb"/>
        <w:shd w:val="clear" w:color="auto" w:fill="FFFFFF"/>
        <w:rPr>
          <w:rFonts w:ascii="Arial" w:hAnsi="Arial" w:cs="Arial"/>
          <w:color w:val="000000"/>
        </w:rPr>
      </w:pPr>
      <w:r w:rsidRPr="00455118">
        <w:rPr>
          <w:rFonts w:ascii="Arial" w:hAnsi="Arial" w:cs="Arial"/>
          <w:color w:val="000000"/>
        </w:rPr>
        <w:t>Representing t</w:t>
      </w:r>
      <w:r w:rsidR="00E217DD" w:rsidRPr="00455118">
        <w:rPr>
          <w:rFonts w:ascii="Arial" w:hAnsi="Arial" w:cs="Arial"/>
          <w:color w:val="000000"/>
        </w:rPr>
        <w:t xml:space="preserve">he agency were </w:t>
      </w:r>
      <w:r w:rsidR="009E0CC3">
        <w:rPr>
          <w:rFonts w:ascii="Arial" w:hAnsi="Arial" w:cs="Arial"/>
          <w:color w:val="000000"/>
        </w:rPr>
        <w:t xml:space="preserve">Commissioner Bremby, Astread Ferron-Poole, </w:t>
      </w:r>
    </w:p>
    <w:p w:rsidR="00E217DD" w:rsidRPr="00455118" w:rsidRDefault="00E217DD" w:rsidP="00021465">
      <w:pPr>
        <w:pStyle w:val="NormalWeb"/>
        <w:shd w:val="clear" w:color="auto" w:fill="FFFFFF"/>
        <w:rPr>
          <w:rFonts w:ascii="Arial" w:hAnsi="Arial" w:cs="Arial"/>
          <w:color w:val="000000"/>
        </w:rPr>
      </w:pPr>
    </w:p>
    <w:p w:rsidR="00133A2C" w:rsidRDefault="00217901" w:rsidP="00021465">
      <w:pPr>
        <w:pStyle w:val="NormalWeb"/>
        <w:shd w:val="clear" w:color="auto" w:fill="FFFFFF"/>
        <w:rPr>
          <w:rFonts w:ascii="Arial" w:hAnsi="Arial" w:cs="Arial"/>
          <w:color w:val="000000"/>
        </w:rPr>
      </w:pPr>
      <w:r w:rsidRPr="00455118">
        <w:rPr>
          <w:rFonts w:ascii="Arial" w:hAnsi="Arial" w:cs="Arial"/>
          <w:color w:val="000000"/>
        </w:rPr>
        <w:t xml:space="preserve">The affirmative action plan of the Department of </w:t>
      </w:r>
      <w:r w:rsidR="009E0CC3">
        <w:rPr>
          <w:rFonts w:ascii="Arial" w:hAnsi="Arial" w:cs="Arial"/>
          <w:color w:val="000000"/>
        </w:rPr>
        <w:t>Social Services</w:t>
      </w:r>
      <w:r w:rsidRPr="00455118">
        <w:rPr>
          <w:rFonts w:ascii="Arial" w:hAnsi="Arial" w:cs="Arial"/>
          <w:color w:val="000000"/>
        </w:rPr>
        <w:t xml:space="preserve"> was recommended for approval based on compliance with the following: It contained all elements required; the agency demonstrated good faith efforts to achieve its goals; the agency</w:t>
      </w:r>
      <w:r w:rsidR="009E0CC3">
        <w:rPr>
          <w:rFonts w:ascii="Arial" w:hAnsi="Arial" w:cs="Arial"/>
          <w:color w:val="000000"/>
        </w:rPr>
        <w:t xml:space="preserve"> had not</w:t>
      </w:r>
      <w:r w:rsidRPr="00455118">
        <w:rPr>
          <w:rFonts w:ascii="Arial" w:hAnsi="Arial" w:cs="Arial"/>
          <w:color w:val="000000"/>
        </w:rPr>
        <w:t xml:space="preserve"> met all or substanti</w:t>
      </w:r>
      <w:r w:rsidR="009E0CC3">
        <w:rPr>
          <w:rFonts w:ascii="Arial" w:hAnsi="Arial" w:cs="Arial"/>
          <w:color w:val="000000"/>
        </w:rPr>
        <w:t>ally all of its hiring goals (69.3</w:t>
      </w:r>
      <w:r w:rsidRPr="00455118">
        <w:rPr>
          <w:rFonts w:ascii="Arial" w:hAnsi="Arial" w:cs="Arial"/>
          <w:color w:val="000000"/>
        </w:rPr>
        <w:t>%), and substantially met its promotion goa</w:t>
      </w:r>
      <w:r w:rsidR="009E0CC3">
        <w:rPr>
          <w:rFonts w:ascii="Arial" w:hAnsi="Arial" w:cs="Arial"/>
          <w:color w:val="000000"/>
        </w:rPr>
        <w:t>ls (52%). The</w:t>
      </w:r>
      <w:r w:rsidRPr="00455118">
        <w:rPr>
          <w:rFonts w:ascii="Arial" w:hAnsi="Arial" w:cs="Arial"/>
          <w:color w:val="000000"/>
        </w:rPr>
        <w:t xml:space="preserve"> program </w:t>
      </w:r>
      <w:proofErr w:type="gramStart"/>
      <w:r w:rsidRPr="00455118">
        <w:rPr>
          <w:rFonts w:ascii="Arial" w:hAnsi="Arial" w:cs="Arial"/>
          <w:color w:val="000000"/>
        </w:rPr>
        <w:t>goals</w:t>
      </w:r>
      <w:r w:rsidR="009E0CC3">
        <w:rPr>
          <w:rFonts w:ascii="Arial" w:hAnsi="Arial" w:cs="Arial"/>
          <w:color w:val="000000"/>
        </w:rPr>
        <w:t>(</w:t>
      </w:r>
      <w:proofErr w:type="gramEnd"/>
      <w:r w:rsidR="009E0CC3">
        <w:rPr>
          <w:rFonts w:ascii="Arial" w:hAnsi="Arial" w:cs="Arial"/>
          <w:color w:val="000000"/>
        </w:rPr>
        <w:t xml:space="preserve"> 66.7%) were met.</w:t>
      </w:r>
      <w:r w:rsidRPr="00455118">
        <w:rPr>
          <w:rFonts w:ascii="Arial" w:hAnsi="Arial" w:cs="Arial"/>
          <w:color w:val="000000"/>
        </w:rPr>
        <w:t xml:space="preserve">.   There were no deficiencies in the prior plan review therefore met the B4 standard. The five year filing history is as follows: 2010, 2011, </w:t>
      </w:r>
      <w:r w:rsidR="009E0CC3">
        <w:rPr>
          <w:rFonts w:ascii="Arial" w:hAnsi="Arial" w:cs="Arial"/>
          <w:color w:val="000000"/>
        </w:rPr>
        <w:t>and 2012 – approved,</w:t>
      </w:r>
      <w:r w:rsidRPr="00455118">
        <w:rPr>
          <w:rFonts w:ascii="Arial" w:hAnsi="Arial" w:cs="Arial"/>
          <w:color w:val="000000"/>
        </w:rPr>
        <w:t xml:space="preserve"> 2013</w:t>
      </w:r>
      <w:r w:rsidR="009E0CC3">
        <w:rPr>
          <w:rFonts w:ascii="Arial" w:hAnsi="Arial" w:cs="Arial"/>
          <w:color w:val="000000"/>
        </w:rPr>
        <w:t xml:space="preserve"> approved by</w:t>
      </w:r>
      <w:r w:rsidR="00BD31AA">
        <w:rPr>
          <w:rFonts w:ascii="Arial" w:hAnsi="Arial" w:cs="Arial"/>
          <w:color w:val="000000"/>
        </w:rPr>
        <w:t xml:space="preserve"> </w:t>
      </w:r>
      <w:r w:rsidR="008936CF">
        <w:rPr>
          <w:rFonts w:ascii="Arial" w:hAnsi="Arial" w:cs="Arial"/>
          <w:color w:val="000000"/>
        </w:rPr>
        <w:t>default and</w:t>
      </w:r>
      <w:r w:rsidR="00BD31AA">
        <w:rPr>
          <w:rFonts w:ascii="Arial" w:hAnsi="Arial" w:cs="Arial"/>
          <w:color w:val="000000"/>
        </w:rPr>
        <w:t xml:space="preserve"> in</w:t>
      </w:r>
      <w:r w:rsidR="009E0CC3">
        <w:rPr>
          <w:rFonts w:ascii="Arial" w:hAnsi="Arial" w:cs="Arial"/>
          <w:color w:val="000000"/>
        </w:rPr>
        <w:t xml:space="preserve"> 2014, the plan was</w:t>
      </w:r>
      <w:r w:rsidRPr="00455118">
        <w:rPr>
          <w:rFonts w:ascii="Arial" w:hAnsi="Arial" w:cs="Arial"/>
          <w:color w:val="000000"/>
        </w:rPr>
        <w:t xml:space="preserve"> approved.</w:t>
      </w:r>
    </w:p>
    <w:p w:rsidR="00BD31AA" w:rsidRDefault="00BD31AA" w:rsidP="00021465">
      <w:pPr>
        <w:pStyle w:val="NormalWeb"/>
        <w:shd w:val="clear" w:color="auto" w:fill="FFFFFF"/>
        <w:rPr>
          <w:rFonts w:ascii="Arial" w:hAnsi="Arial" w:cs="Arial"/>
          <w:color w:val="000000"/>
        </w:rPr>
      </w:pPr>
    </w:p>
    <w:p w:rsidR="001A4566" w:rsidRPr="00BD31AA" w:rsidRDefault="00BD31AA" w:rsidP="00021465">
      <w:pPr>
        <w:pStyle w:val="NormalWeb"/>
        <w:shd w:val="clear" w:color="auto" w:fill="FFFFFF"/>
        <w:rPr>
          <w:rFonts w:ascii="Arial" w:hAnsi="Arial" w:cs="Arial"/>
          <w:color w:val="000000"/>
        </w:rPr>
      </w:pPr>
      <w:r w:rsidRPr="00BD31AA">
        <w:rPr>
          <w:rFonts w:ascii="Arial" w:hAnsi="Arial" w:cs="Arial"/>
          <w:color w:val="000000"/>
        </w:rPr>
        <w:t>A motion</w:t>
      </w:r>
      <w:r w:rsidR="000C1C56">
        <w:rPr>
          <w:rFonts w:ascii="Arial" w:hAnsi="Arial" w:cs="Arial"/>
          <w:color w:val="000000"/>
        </w:rPr>
        <w:t xml:space="preserve"> was made by Commissioner Mambruno</w:t>
      </w:r>
      <w:r w:rsidRPr="00BD31AA">
        <w:rPr>
          <w:rFonts w:ascii="Arial" w:hAnsi="Arial" w:cs="Arial"/>
          <w:color w:val="000000"/>
        </w:rPr>
        <w:t xml:space="preserve"> to accept the staff recommendation to approve the plans for the </w:t>
      </w:r>
      <w:r w:rsidR="000C1C56">
        <w:rPr>
          <w:rFonts w:ascii="Arial" w:hAnsi="Arial" w:cs="Arial"/>
          <w:color w:val="000000"/>
        </w:rPr>
        <w:t>University of Connecticut</w:t>
      </w:r>
      <w:r w:rsidRPr="00BD31AA">
        <w:rPr>
          <w:rFonts w:ascii="Arial" w:hAnsi="Arial" w:cs="Arial"/>
          <w:color w:val="000000"/>
        </w:rPr>
        <w:t xml:space="preserve">, </w:t>
      </w:r>
      <w:r w:rsidR="000C1C56">
        <w:rPr>
          <w:rFonts w:ascii="Arial" w:hAnsi="Arial" w:cs="Arial"/>
          <w:color w:val="000000"/>
        </w:rPr>
        <w:t>the office of Protection and Advocacy</w:t>
      </w:r>
      <w:r w:rsidRPr="00BD31AA">
        <w:rPr>
          <w:rFonts w:ascii="Arial" w:hAnsi="Arial" w:cs="Arial"/>
          <w:color w:val="000000"/>
        </w:rPr>
        <w:t xml:space="preserve"> and the Department of </w:t>
      </w:r>
      <w:r w:rsidR="000C1C56">
        <w:rPr>
          <w:rFonts w:ascii="Arial" w:hAnsi="Arial" w:cs="Arial"/>
          <w:color w:val="000000"/>
        </w:rPr>
        <w:t>social Services</w:t>
      </w:r>
      <w:r w:rsidRPr="00BD31AA">
        <w:rPr>
          <w:rFonts w:ascii="Arial" w:hAnsi="Arial" w:cs="Arial"/>
          <w:color w:val="000000"/>
        </w:rPr>
        <w:t xml:space="preserve">.  It was seconded by Commissioner </w:t>
      </w:r>
      <w:r w:rsidR="000C1C56">
        <w:rPr>
          <w:rFonts w:ascii="Arial" w:hAnsi="Arial" w:cs="Arial"/>
          <w:color w:val="000000"/>
        </w:rPr>
        <w:t>Norton</w:t>
      </w:r>
      <w:r w:rsidRPr="00BD31AA">
        <w:rPr>
          <w:rFonts w:ascii="Arial" w:hAnsi="Arial" w:cs="Arial"/>
          <w:color w:val="000000"/>
        </w:rPr>
        <w:t>.  The vote was unanimous.</w:t>
      </w:r>
    </w:p>
    <w:p w:rsidR="00D658BC" w:rsidRPr="00455118" w:rsidRDefault="00D658BC" w:rsidP="000C1C56">
      <w:pPr>
        <w:pStyle w:val="NormalWeb"/>
        <w:shd w:val="clear" w:color="auto" w:fill="FFFFFF"/>
        <w:rPr>
          <w:rFonts w:ascii="Arial" w:hAnsi="Arial" w:cs="Arial"/>
          <w:color w:val="000000"/>
        </w:rPr>
      </w:pPr>
    </w:p>
    <w:p w:rsidR="00D658BC" w:rsidRDefault="00217901" w:rsidP="00217901">
      <w:pPr>
        <w:pStyle w:val="NormalWeb"/>
        <w:shd w:val="clear" w:color="auto" w:fill="FFFFFF"/>
        <w:rPr>
          <w:rStyle w:val="Strong"/>
          <w:rFonts w:ascii="Arial" w:hAnsi="Arial" w:cs="Arial"/>
          <w:color w:val="000000"/>
        </w:rPr>
      </w:pPr>
      <w:r w:rsidRPr="00455118">
        <w:rPr>
          <w:rStyle w:val="Strong"/>
          <w:rFonts w:ascii="Arial" w:hAnsi="Arial" w:cs="Arial"/>
          <w:color w:val="000000"/>
        </w:rPr>
        <w:t> </w:t>
      </w:r>
    </w:p>
    <w:p w:rsidR="00B82136" w:rsidRDefault="00B82136" w:rsidP="00217901">
      <w:pPr>
        <w:pStyle w:val="NormalWeb"/>
        <w:shd w:val="clear" w:color="auto" w:fill="FFFFFF"/>
        <w:rPr>
          <w:rStyle w:val="Strong"/>
          <w:rFonts w:ascii="Arial" w:hAnsi="Arial" w:cs="Arial"/>
          <w:color w:val="000000"/>
        </w:rPr>
      </w:pPr>
      <w:r w:rsidRPr="00B82136">
        <w:rPr>
          <w:rStyle w:val="Strong"/>
          <w:rFonts w:ascii="Arial" w:hAnsi="Arial" w:cs="Arial"/>
          <w:b w:val="0"/>
          <w:color w:val="000000"/>
        </w:rPr>
        <w:t>Staff Recommendation</w:t>
      </w:r>
      <w:r>
        <w:rPr>
          <w:rStyle w:val="Strong"/>
          <w:rFonts w:ascii="Arial" w:hAnsi="Arial" w:cs="Arial"/>
          <w:color w:val="000000"/>
        </w:rPr>
        <w:t>: Conditional Approval</w:t>
      </w:r>
    </w:p>
    <w:p w:rsidR="000C1C56" w:rsidRDefault="000C1C56" w:rsidP="00217901">
      <w:pPr>
        <w:pStyle w:val="NormalWeb"/>
        <w:shd w:val="clear" w:color="auto" w:fill="FFFFFF"/>
        <w:rPr>
          <w:rStyle w:val="Strong"/>
          <w:rFonts w:ascii="Arial" w:hAnsi="Arial" w:cs="Arial"/>
          <w:color w:val="000000"/>
        </w:rPr>
      </w:pPr>
    </w:p>
    <w:p w:rsidR="000C1C56" w:rsidRPr="000C1C56" w:rsidRDefault="000C1C56" w:rsidP="00217901">
      <w:pPr>
        <w:pStyle w:val="NormalWeb"/>
        <w:shd w:val="clear" w:color="auto" w:fill="FFFFFF"/>
        <w:rPr>
          <w:rStyle w:val="Strong"/>
          <w:rFonts w:ascii="Arial" w:hAnsi="Arial" w:cs="Arial"/>
          <w:b w:val="0"/>
          <w:color w:val="000000"/>
        </w:rPr>
      </w:pPr>
      <w:r w:rsidRPr="000C1C56">
        <w:rPr>
          <w:rStyle w:val="Strong"/>
          <w:rFonts w:ascii="Arial" w:hAnsi="Arial" w:cs="Arial"/>
          <w:b w:val="0"/>
          <w:color w:val="000000"/>
        </w:rPr>
        <w:t>Representing the Agency was M</w:t>
      </w:r>
      <w:r>
        <w:rPr>
          <w:rStyle w:val="Strong"/>
          <w:rFonts w:ascii="Arial" w:hAnsi="Arial" w:cs="Arial"/>
          <w:b w:val="0"/>
          <w:color w:val="000000"/>
        </w:rPr>
        <w:t>arla Shiller of DOL and Cheryl S</w:t>
      </w:r>
      <w:r w:rsidRPr="000C1C56">
        <w:rPr>
          <w:rStyle w:val="Strong"/>
          <w:rFonts w:ascii="Arial" w:hAnsi="Arial" w:cs="Arial"/>
          <w:b w:val="0"/>
          <w:color w:val="000000"/>
        </w:rPr>
        <w:t>harp of CHRO.</w:t>
      </w:r>
    </w:p>
    <w:p w:rsidR="00B82136" w:rsidRPr="00455118" w:rsidRDefault="00B82136" w:rsidP="00217901">
      <w:pPr>
        <w:pStyle w:val="NormalWeb"/>
        <w:shd w:val="clear" w:color="auto" w:fill="FFFFFF"/>
        <w:rPr>
          <w:rStyle w:val="Strong"/>
          <w:rFonts w:ascii="Arial" w:hAnsi="Arial" w:cs="Arial"/>
          <w:color w:val="000000"/>
        </w:rPr>
      </w:pPr>
      <w:r>
        <w:rPr>
          <w:rStyle w:val="Strong"/>
          <w:rFonts w:ascii="Arial" w:hAnsi="Arial" w:cs="Arial"/>
          <w:color w:val="000000"/>
        </w:rPr>
        <w:tab/>
      </w:r>
    </w:p>
    <w:p w:rsidR="00D658BC" w:rsidRDefault="00B82136" w:rsidP="00B82136">
      <w:pPr>
        <w:pStyle w:val="NormalWeb"/>
        <w:numPr>
          <w:ilvl w:val="0"/>
          <w:numId w:val="25"/>
        </w:numPr>
        <w:shd w:val="clear" w:color="auto" w:fill="FFFFFF"/>
        <w:rPr>
          <w:rStyle w:val="Strong"/>
          <w:rFonts w:ascii="Arial" w:hAnsi="Arial" w:cs="Arial"/>
          <w:b w:val="0"/>
          <w:color w:val="000000"/>
        </w:rPr>
      </w:pPr>
      <w:r>
        <w:rPr>
          <w:rStyle w:val="Strong"/>
          <w:rFonts w:ascii="Arial" w:hAnsi="Arial" w:cs="Arial"/>
          <w:b w:val="0"/>
          <w:color w:val="000000"/>
        </w:rPr>
        <w:t xml:space="preserve"> Commission on Human Rights and Opportunities</w:t>
      </w:r>
    </w:p>
    <w:p w:rsidR="000C1C56" w:rsidRDefault="000C1C56" w:rsidP="000C1C56">
      <w:pPr>
        <w:pStyle w:val="NormalWeb"/>
        <w:shd w:val="clear" w:color="auto" w:fill="FFFFFF"/>
        <w:rPr>
          <w:rStyle w:val="Strong"/>
          <w:rFonts w:ascii="Arial" w:hAnsi="Arial" w:cs="Arial"/>
          <w:b w:val="0"/>
          <w:color w:val="000000"/>
        </w:rPr>
      </w:pPr>
    </w:p>
    <w:p w:rsidR="000C1C56" w:rsidRDefault="000C1C56" w:rsidP="000C1C56">
      <w:pPr>
        <w:pStyle w:val="NormalWeb"/>
        <w:shd w:val="clear" w:color="auto" w:fill="FFFFFF"/>
        <w:rPr>
          <w:rStyle w:val="Strong"/>
          <w:rFonts w:ascii="Arial" w:hAnsi="Arial" w:cs="Arial"/>
          <w:b w:val="0"/>
          <w:color w:val="000000"/>
        </w:rPr>
      </w:pPr>
      <w:r>
        <w:rPr>
          <w:rStyle w:val="Strong"/>
          <w:rFonts w:ascii="Arial" w:hAnsi="Arial" w:cs="Arial"/>
          <w:b w:val="0"/>
          <w:color w:val="000000"/>
        </w:rPr>
        <w:t xml:space="preserve">Chair Collins expressed his disappointment in the Conditional Approval for the agency of CHRO.  He stated it was unacceptable and this will not happen again.  The organization of CHRO is going to prepare its own AA plan and not DOL.  Commissioner Mambruno asked to hear from staff on </w:t>
      </w:r>
      <w:r w:rsidR="006E741C">
        <w:rPr>
          <w:rStyle w:val="Strong"/>
          <w:rFonts w:ascii="Arial" w:hAnsi="Arial" w:cs="Arial"/>
          <w:b w:val="0"/>
          <w:color w:val="000000"/>
        </w:rPr>
        <w:t>the plan and he was informed that the Deputy Director would now answer the questions regarding the AA plans.</w:t>
      </w:r>
    </w:p>
    <w:p w:rsidR="006E741C" w:rsidRDefault="006E741C" w:rsidP="000C1C56">
      <w:pPr>
        <w:pStyle w:val="NormalWeb"/>
        <w:shd w:val="clear" w:color="auto" w:fill="FFFFFF"/>
        <w:rPr>
          <w:rStyle w:val="Strong"/>
          <w:rFonts w:ascii="Arial" w:hAnsi="Arial" w:cs="Arial"/>
          <w:b w:val="0"/>
          <w:color w:val="000000"/>
        </w:rPr>
      </w:pPr>
      <w:r>
        <w:rPr>
          <w:rStyle w:val="Strong"/>
          <w:rFonts w:ascii="Arial" w:hAnsi="Arial" w:cs="Arial"/>
          <w:b w:val="0"/>
          <w:color w:val="000000"/>
        </w:rPr>
        <w:t>Chair Collins asked that a full post mortem report be made in the ED’s report next month.  A thoughtful analysis of how to not let this happen again is expected.</w:t>
      </w:r>
    </w:p>
    <w:p w:rsidR="006E741C" w:rsidRDefault="006E741C" w:rsidP="000C1C56">
      <w:pPr>
        <w:pStyle w:val="NormalWeb"/>
        <w:shd w:val="clear" w:color="auto" w:fill="FFFFFF"/>
        <w:rPr>
          <w:rStyle w:val="Strong"/>
          <w:rFonts w:ascii="Arial" w:hAnsi="Arial" w:cs="Arial"/>
          <w:b w:val="0"/>
          <w:color w:val="000000"/>
        </w:rPr>
      </w:pPr>
    </w:p>
    <w:p w:rsidR="006E741C" w:rsidRDefault="006E741C" w:rsidP="000C1C56">
      <w:pPr>
        <w:pStyle w:val="NormalWeb"/>
        <w:shd w:val="clear" w:color="auto" w:fill="FFFFFF"/>
        <w:rPr>
          <w:rStyle w:val="Strong"/>
          <w:rFonts w:ascii="Arial" w:hAnsi="Arial" w:cs="Arial"/>
          <w:b w:val="0"/>
          <w:color w:val="000000"/>
        </w:rPr>
      </w:pPr>
      <w:r>
        <w:rPr>
          <w:rStyle w:val="Strong"/>
          <w:rFonts w:ascii="Arial" w:hAnsi="Arial" w:cs="Arial"/>
          <w:b w:val="0"/>
          <w:color w:val="000000"/>
        </w:rPr>
        <w:t>A motion was made by Commissioner Mambruno to accept the staff recommendation of a conditional approval and it was seconded by Commissioner Norton.  The motion carried unanimously.</w:t>
      </w:r>
    </w:p>
    <w:p w:rsidR="005467E8" w:rsidRDefault="005467E8" w:rsidP="000C1C56">
      <w:pPr>
        <w:pStyle w:val="NormalWeb"/>
        <w:shd w:val="clear" w:color="auto" w:fill="FFFFFF"/>
        <w:rPr>
          <w:rStyle w:val="Strong"/>
          <w:rFonts w:ascii="Arial" w:hAnsi="Arial" w:cs="Arial"/>
          <w:b w:val="0"/>
          <w:color w:val="000000"/>
        </w:rPr>
      </w:pPr>
    </w:p>
    <w:p w:rsidR="005467E8" w:rsidRDefault="005467E8" w:rsidP="000C1C56">
      <w:pPr>
        <w:pStyle w:val="NormalWeb"/>
        <w:shd w:val="clear" w:color="auto" w:fill="FFFFFF"/>
        <w:rPr>
          <w:rStyle w:val="Strong"/>
          <w:rFonts w:ascii="Arial" w:hAnsi="Arial" w:cs="Arial"/>
          <w:b w:val="0"/>
          <w:color w:val="000000"/>
        </w:rPr>
      </w:pPr>
      <w:r>
        <w:rPr>
          <w:rFonts w:ascii="Arial" w:hAnsi="Arial" w:cs="Arial"/>
          <w:color w:val="000000"/>
        </w:rPr>
        <w:t>Chair Collins asked that UCONNS report be submitted as materials for the commission meeting.  It was not submitted as Commission material and has to be for inclusion</w:t>
      </w:r>
    </w:p>
    <w:p w:rsidR="00B82136" w:rsidRPr="00B82136" w:rsidRDefault="00B82136" w:rsidP="00B82136">
      <w:pPr>
        <w:pStyle w:val="NormalWeb"/>
        <w:shd w:val="clear" w:color="auto" w:fill="FFFFFF"/>
        <w:ind w:left="1080"/>
        <w:rPr>
          <w:rStyle w:val="Strong"/>
          <w:rFonts w:ascii="Arial" w:hAnsi="Arial" w:cs="Arial"/>
          <w:b w:val="0"/>
          <w:color w:val="000000"/>
        </w:rPr>
      </w:pPr>
    </w:p>
    <w:p w:rsidR="00B82136" w:rsidRPr="00455118" w:rsidRDefault="00B82136" w:rsidP="00217901">
      <w:pPr>
        <w:pStyle w:val="NormalWeb"/>
        <w:shd w:val="clear" w:color="auto" w:fill="FFFFFF"/>
        <w:rPr>
          <w:rStyle w:val="Strong"/>
          <w:rFonts w:ascii="Arial" w:hAnsi="Arial" w:cs="Arial"/>
          <w:color w:val="000000"/>
        </w:rPr>
      </w:pPr>
    </w:p>
    <w:p w:rsidR="00217901" w:rsidRDefault="00B82136" w:rsidP="00B82136">
      <w:pPr>
        <w:pStyle w:val="NormalWeb"/>
        <w:numPr>
          <w:ilvl w:val="0"/>
          <w:numId w:val="24"/>
        </w:numPr>
        <w:shd w:val="clear" w:color="auto" w:fill="FFFFFF"/>
        <w:rPr>
          <w:rFonts w:ascii="Arial" w:hAnsi="Arial" w:cs="Arial"/>
          <w:color w:val="000000"/>
        </w:rPr>
      </w:pPr>
      <w:r w:rsidRPr="00B82136">
        <w:rPr>
          <w:rFonts w:ascii="Arial" w:hAnsi="Arial" w:cs="Arial"/>
          <w:color w:val="000000"/>
          <w:u w:val="single"/>
        </w:rPr>
        <w:t>Contract Compliance Requirements</w:t>
      </w:r>
      <w:r>
        <w:rPr>
          <w:rFonts w:ascii="Arial" w:hAnsi="Arial" w:cs="Arial"/>
          <w:color w:val="000000"/>
        </w:rPr>
        <w:t>:</w:t>
      </w:r>
    </w:p>
    <w:p w:rsidR="00B82136" w:rsidRDefault="00B82136" w:rsidP="00B82136">
      <w:pPr>
        <w:pStyle w:val="NormalWeb"/>
        <w:shd w:val="clear" w:color="auto" w:fill="FFFFFF"/>
        <w:ind w:left="720"/>
        <w:rPr>
          <w:rFonts w:ascii="Arial" w:hAnsi="Arial" w:cs="Arial"/>
          <w:color w:val="000000"/>
          <w:u w:val="single"/>
        </w:rPr>
      </w:pPr>
    </w:p>
    <w:p w:rsidR="00B82136" w:rsidRDefault="00B82136" w:rsidP="00B82136">
      <w:pPr>
        <w:pStyle w:val="NormalWeb"/>
        <w:shd w:val="clear" w:color="auto" w:fill="FFFFFF"/>
        <w:ind w:left="720"/>
        <w:rPr>
          <w:rFonts w:ascii="Arial" w:hAnsi="Arial" w:cs="Arial"/>
          <w:color w:val="000000"/>
        </w:rPr>
      </w:pPr>
      <w:r>
        <w:rPr>
          <w:rFonts w:ascii="Arial" w:hAnsi="Arial" w:cs="Arial"/>
          <w:color w:val="000000"/>
          <w:u w:val="single"/>
        </w:rPr>
        <w:t xml:space="preserve"> Request for </w:t>
      </w:r>
      <w:r w:rsidRPr="00B82136">
        <w:rPr>
          <w:rFonts w:ascii="Arial" w:hAnsi="Arial" w:cs="Arial"/>
          <w:color w:val="000000"/>
          <w:u w:val="single"/>
        </w:rPr>
        <w:t>Exemption</w:t>
      </w:r>
      <w:r w:rsidRPr="00FB196D">
        <w:rPr>
          <w:rFonts w:ascii="Arial" w:hAnsi="Arial" w:cs="Arial"/>
          <w:color w:val="000000"/>
        </w:rPr>
        <w:t>:   Nielsen</w:t>
      </w:r>
      <w:r w:rsidR="00FB196D">
        <w:rPr>
          <w:rFonts w:ascii="Arial" w:hAnsi="Arial" w:cs="Arial"/>
          <w:color w:val="000000"/>
        </w:rPr>
        <w:t xml:space="preserve"> Company (U.S.)) LLC</w:t>
      </w:r>
    </w:p>
    <w:p w:rsidR="000576EC" w:rsidRDefault="00FB196D" w:rsidP="004349D8">
      <w:pPr>
        <w:pStyle w:val="NormalWeb"/>
        <w:shd w:val="clear" w:color="auto" w:fill="FFFFFF"/>
        <w:ind w:left="720"/>
        <w:rPr>
          <w:rFonts w:ascii="Arial" w:hAnsi="Arial" w:cs="Arial"/>
          <w:color w:val="000000"/>
        </w:rPr>
      </w:pPr>
      <w:r w:rsidRPr="00FB196D">
        <w:rPr>
          <w:rFonts w:ascii="Arial" w:hAnsi="Arial" w:cs="Arial"/>
          <w:color w:val="000000"/>
        </w:rPr>
        <w:lastRenderedPageBreak/>
        <w:t>CHRO Attorney, Alix</w:t>
      </w:r>
      <w:r w:rsidR="006E741C">
        <w:rPr>
          <w:rFonts w:ascii="Arial" w:hAnsi="Arial" w:cs="Arial"/>
          <w:color w:val="000000"/>
        </w:rPr>
        <w:t xml:space="preserve"> </w:t>
      </w:r>
      <w:r w:rsidRPr="00FB196D">
        <w:rPr>
          <w:rFonts w:ascii="Arial" w:hAnsi="Arial" w:cs="Arial"/>
          <w:color w:val="000000"/>
        </w:rPr>
        <w:t>Simonetti</w:t>
      </w:r>
    </w:p>
    <w:p w:rsidR="005467E8" w:rsidRDefault="005467E8" w:rsidP="00B82136">
      <w:pPr>
        <w:pStyle w:val="NormalWeb"/>
        <w:shd w:val="clear" w:color="auto" w:fill="FFFFFF"/>
        <w:ind w:left="720"/>
        <w:rPr>
          <w:rFonts w:ascii="Arial" w:hAnsi="Arial" w:cs="Arial"/>
          <w:color w:val="000000"/>
        </w:rPr>
      </w:pPr>
    </w:p>
    <w:p w:rsidR="00217901" w:rsidRPr="00455118" w:rsidRDefault="00445996" w:rsidP="00445996">
      <w:pPr>
        <w:pStyle w:val="NormalWeb"/>
        <w:shd w:val="clear" w:color="auto" w:fill="FFFFFF"/>
        <w:ind w:left="90"/>
        <w:rPr>
          <w:rFonts w:ascii="Arial" w:hAnsi="Arial" w:cs="Arial"/>
          <w:color w:val="000000"/>
        </w:rPr>
      </w:pPr>
      <w:r>
        <w:rPr>
          <w:rFonts w:ascii="Arial" w:hAnsi="Arial" w:cs="Arial"/>
          <w:color w:val="000000"/>
        </w:rPr>
        <w:t>A motion was made to accept Nielsen Company’s request for exemption by Commissioner Norton and it was seconded by Commissioner Mambruno. The motion carried unanimously.</w:t>
      </w:r>
    </w:p>
    <w:p w:rsidR="00217901" w:rsidRPr="00455118" w:rsidRDefault="00217901" w:rsidP="00217901">
      <w:pPr>
        <w:pStyle w:val="NormalWeb"/>
        <w:shd w:val="clear" w:color="auto" w:fill="FFFFFF"/>
        <w:rPr>
          <w:rFonts w:ascii="Arial" w:hAnsi="Arial" w:cs="Arial"/>
          <w:b/>
          <w:color w:val="000000"/>
        </w:rPr>
      </w:pPr>
      <w:r w:rsidRPr="00455118">
        <w:rPr>
          <w:rFonts w:ascii="Arial" w:hAnsi="Arial" w:cs="Arial"/>
          <w:color w:val="000000"/>
        </w:rPr>
        <w:t> </w:t>
      </w:r>
      <w:r w:rsidRPr="00455118">
        <w:rPr>
          <w:rFonts w:ascii="Arial" w:hAnsi="Arial" w:cs="Arial"/>
          <w:color w:val="000000"/>
        </w:rPr>
        <w:br/>
        <w:t> </w:t>
      </w:r>
      <w:r w:rsidR="00C94BF0" w:rsidRPr="00455118">
        <w:rPr>
          <w:rFonts w:ascii="Arial" w:hAnsi="Arial" w:cs="Arial"/>
          <w:color w:val="000000"/>
        </w:rPr>
        <w:t>V</w:t>
      </w:r>
      <w:r w:rsidR="00C94BF0" w:rsidRPr="00455118">
        <w:rPr>
          <w:rFonts w:ascii="Arial" w:hAnsi="Arial" w:cs="Arial"/>
          <w:b/>
          <w:color w:val="000000"/>
        </w:rPr>
        <w:t xml:space="preserve">.  </w:t>
      </w:r>
      <w:r w:rsidRPr="00455118">
        <w:rPr>
          <w:rFonts w:ascii="Arial" w:hAnsi="Arial" w:cs="Arial"/>
          <w:b/>
          <w:color w:val="000000"/>
        </w:rPr>
        <w:t> </w:t>
      </w:r>
      <w:r w:rsidRPr="004B41F7">
        <w:rPr>
          <w:rStyle w:val="Strong"/>
          <w:rFonts w:ascii="Arial" w:hAnsi="Arial" w:cs="Arial"/>
          <w:b w:val="0"/>
          <w:color w:val="000000"/>
        </w:rPr>
        <w:t>Division Reports</w:t>
      </w:r>
      <w:r w:rsidRPr="00455118">
        <w:rPr>
          <w:rStyle w:val="Strong"/>
          <w:rFonts w:ascii="Arial" w:hAnsi="Arial" w:cs="Arial"/>
          <w:b w:val="0"/>
          <w:color w:val="000000"/>
          <w:u w:val="single"/>
        </w:rPr>
        <w:t>:</w:t>
      </w:r>
    </w:p>
    <w:p w:rsidR="00C94BF0" w:rsidRDefault="000576EC" w:rsidP="00445996">
      <w:pPr>
        <w:pStyle w:val="ListParagraph"/>
        <w:numPr>
          <w:ilvl w:val="0"/>
          <w:numId w:val="26"/>
        </w:num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color w:val="000000"/>
        </w:rPr>
        <w:t xml:space="preserve"> </w:t>
      </w:r>
      <w:r w:rsidR="008506BC" w:rsidRPr="00445996">
        <w:rPr>
          <w:rFonts w:ascii="Arial" w:eastAsia="Times New Roman" w:hAnsi="Arial" w:cs="Arial"/>
          <w:color w:val="000000"/>
        </w:rPr>
        <w:t xml:space="preserve"> </w:t>
      </w:r>
      <w:r w:rsidR="00217901" w:rsidRPr="00445996">
        <w:rPr>
          <w:rFonts w:ascii="Arial" w:eastAsia="Times New Roman" w:hAnsi="Arial" w:cs="Arial"/>
          <w:color w:val="000000"/>
        </w:rPr>
        <w:t>Executive Director's Report</w:t>
      </w:r>
      <w:r w:rsidR="003813A5" w:rsidRPr="00445996">
        <w:rPr>
          <w:rFonts w:ascii="Arial" w:eastAsia="Times New Roman" w:hAnsi="Arial" w:cs="Arial"/>
          <w:color w:val="000000"/>
        </w:rPr>
        <w:t>,</w:t>
      </w:r>
      <w:r w:rsidR="004B41F7" w:rsidRPr="00445996">
        <w:rPr>
          <w:rFonts w:ascii="Arial" w:eastAsia="Times New Roman" w:hAnsi="Arial" w:cs="Arial"/>
          <w:color w:val="000000"/>
        </w:rPr>
        <w:t xml:space="preserve"> </w:t>
      </w:r>
      <w:r w:rsidR="00FB196D" w:rsidRPr="00445996">
        <w:rPr>
          <w:rFonts w:ascii="Arial" w:eastAsia="Times New Roman" w:hAnsi="Arial" w:cs="Arial"/>
          <w:color w:val="000000"/>
        </w:rPr>
        <w:t>Deputy Director, Cheryl Sharp</w:t>
      </w:r>
    </w:p>
    <w:p w:rsidR="008F29E4" w:rsidRDefault="00445996" w:rsidP="008F29E4">
      <w:p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color w:val="000000"/>
        </w:rPr>
        <w:t xml:space="preserve">The Executive </w:t>
      </w:r>
      <w:r w:rsidR="008F29E4">
        <w:rPr>
          <w:rFonts w:ascii="Arial" w:eastAsia="Times New Roman" w:hAnsi="Arial" w:cs="Arial"/>
          <w:color w:val="000000"/>
        </w:rPr>
        <w:t xml:space="preserve">Directors report relayed the number of aged cases and the history of how far the agency had advanced in one and half years.  The West Central regional office is down to zero aged cases and manager Donna Wilkerson Brilliant was asked to stand and be recognized for her and staff’s efforts.  The uniformity committee and legal are meeting regularly.  Additional staff is needed for Contract Compliance in order to quell some of the many complaints that they have. </w:t>
      </w:r>
    </w:p>
    <w:p w:rsidR="00217901" w:rsidRPr="008F29E4" w:rsidRDefault="008F29E4" w:rsidP="008F29E4">
      <w:p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color w:val="000000"/>
        </w:rPr>
        <w:t xml:space="preserve">         </w:t>
      </w:r>
    </w:p>
    <w:p w:rsidR="003813A5" w:rsidRPr="00455118" w:rsidRDefault="000576EC" w:rsidP="000576EC">
      <w:pPr>
        <w:pStyle w:val="NormalWeb"/>
        <w:numPr>
          <w:ilvl w:val="0"/>
          <w:numId w:val="26"/>
        </w:numPr>
        <w:shd w:val="clear" w:color="auto" w:fill="FFFFFF"/>
        <w:rPr>
          <w:rFonts w:ascii="Arial" w:hAnsi="Arial" w:cs="Arial"/>
          <w:color w:val="000000"/>
        </w:rPr>
      </w:pPr>
      <w:r>
        <w:rPr>
          <w:rFonts w:ascii="Arial" w:hAnsi="Arial" w:cs="Arial"/>
          <w:color w:val="000000"/>
        </w:rPr>
        <w:t xml:space="preserve">  </w:t>
      </w:r>
      <w:r w:rsidR="00217901" w:rsidRPr="00EA02DB">
        <w:rPr>
          <w:rFonts w:ascii="Arial" w:hAnsi="Arial" w:cs="Arial"/>
          <w:color w:val="000000"/>
        </w:rPr>
        <w:t xml:space="preserve">Outreach </w:t>
      </w:r>
      <w:r w:rsidR="00445996" w:rsidRPr="00EA02DB">
        <w:rPr>
          <w:rFonts w:ascii="Arial" w:hAnsi="Arial" w:cs="Arial"/>
          <w:color w:val="000000"/>
        </w:rPr>
        <w:t>Report,</w:t>
      </w:r>
      <w:r w:rsidR="003813A5" w:rsidRPr="00EA02DB">
        <w:rPr>
          <w:rFonts w:ascii="Arial" w:hAnsi="Arial" w:cs="Arial"/>
          <w:color w:val="000000"/>
        </w:rPr>
        <w:t xml:space="preserve"> </w:t>
      </w:r>
      <w:r w:rsidR="003813A5" w:rsidRPr="00455118">
        <w:rPr>
          <w:rFonts w:ascii="Arial" w:hAnsi="Arial" w:cs="Arial"/>
          <w:color w:val="000000"/>
        </w:rPr>
        <w:t>Deputy Director Cheryl Sharp</w:t>
      </w:r>
    </w:p>
    <w:p w:rsidR="00BC1659" w:rsidRPr="00455118" w:rsidRDefault="00BC1659" w:rsidP="00BC1659">
      <w:pPr>
        <w:pStyle w:val="NormalWeb"/>
        <w:shd w:val="clear" w:color="auto" w:fill="FFFFFF"/>
        <w:ind w:left="810"/>
        <w:rPr>
          <w:rFonts w:ascii="Arial" w:hAnsi="Arial" w:cs="Arial"/>
          <w:color w:val="000000"/>
        </w:rPr>
      </w:pPr>
    </w:p>
    <w:p w:rsidR="00BC1659" w:rsidRPr="00455118" w:rsidRDefault="00BC1659" w:rsidP="00BC1659">
      <w:pPr>
        <w:pStyle w:val="NormalWeb"/>
        <w:shd w:val="clear" w:color="auto" w:fill="FFFFFF"/>
        <w:ind w:left="810"/>
        <w:rPr>
          <w:rFonts w:ascii="Arial" w:hAnsi="Arial" w:cs="Arial"/>
          <w:color w:val="000000"/>
        </w:rPr>
      </w:pPr>
      <w:r w:rsidRPr="00455118">
        <w:rPr>
          <w:rFonts w:ascii="Arial" w:hAnsi="Arial" w:cs="Arial"/>
          <w:color w:val="000000"/>
        </w:rPr>
        <w:t xml:space="preserve">The </w:t>
      </w:r>
      <w:r w:rsidR="00EC64F8" w:rsidRPr="00455118">
        <w:rPr>
          <w:rFonts w:ascii="Arial" w:hAnsi="Arial" w:cs="Arial"/>
          <w:color w:val="000000"/>
        </w:rPr>
        <w:t xml:space="preserve">Outreach report </w:t>
      </w:r>
      <w:r w:rsidR="00EA02DB">
        <w:rPr>
          <w:rFonts w:ascii="Arial" w:hAnsi="Arial" w:cs="Arial"/>
          <w:color w:val="000000"/>
        </w:rPr>
        <w:t>was submitted in its entirety but the following events were highlighted:</w:t>
      </w:r>
    </w:p>
    <w:p w:rsidR="003813A5" w:rsidRPr="00455118" w:rsidRDefault="003813A5" w:rsidP="003813A5">
      <w:pPr>
        <w:pStyle w:val="NormalWeb"/>
        <w:shd w:val="clear" w:color="auto" w:fill="FFFFFF"/>
        <w:ind w:left="810"/>
        <w:rPr>
          <w:rFonts w:ascii="Arial" w:hAnsi="Arial" w:cs="Arial"/>
          <w:color w:val="000000"/>
        </w:rPr>
      </w:pPr>
    </w:p>
    <w:p w:rsidR="009F7234" w:rsidRDefault="008F29E4" w:rsidP="00217901">
      <w:pPr>
        <w:pStyle w:val="NormalWeb"/>
        <w:shd w:val="clear" w:color="auto" w:fill="FFFFFF"/>
        <w:rPr>
          <w:rFonts w:ascii="Arial" w:hAnsi="Arial" w:cs="Arial"/>
          <w:color w:val="000000"/>
        </w:rPr>
      </w:pPr>
      <w:r>
        <w:rPr>
          <w:rFonts w:ascii="Arial" w:hAnsi="Arial" w:cs="Arial"/>
          <w:color w:val="000000"/>
        </w:rPr>
        <w:t>The Deputy Director reported some of the events that were coming up:</w:t>
      </w:r>
    </w:p>
    <w:p w:rsidR="008F29E4" w:rsidRDefault="008F29E4" w:rsidP="00217901">
      <w:pPr>
        <w:pStyle w:val="NormalWeb"/>
        <w:shd w:val="clear" w:color="auto" w:fill="FFFFFF"/>
        <w:rPr>
          <w:rFonts w:ascii="Arial" w:hAnsi="Arial" w:cs="Arial"/>
          <w:color w:val="000000"/>
        </w:rPr>
      </w:pPr>
    </w:p>
    <w:p w:rsidR="008F29E4" w:rsidRDefault="008F29E4" w:rsidP="008F29E4">
      <w:pPr>
        <w:pStyle w:val="NormalWeb"/>
        <w:numPr>
          <w:ilvl w:val="0"/>
          <w:numId w:val="27"/>
        </w:numPr>
        <w:shd w:val="clear" w:color="auto" w:fill="FFFFFF"/>
        <w:rPr>
          <w:rFonts w:ascii="Arial" w:hAnsi="Arial" w:cs="Arial"/>
          <w:color w:val="000000"/>
        </w:rPr>
      </w:pPr>
      <w:r>
        <w:rPr>
          <w:rFonts w:ascii="Arial" w:hAnsi="Arial" w:cs="Arial"/>
          <w:color w:val="000000"/>
        </w:rPr>
        <w:t xml:space="preserve"> Kid’s Speak, May 22</w:t>
      </w:r>
    </w:p>
    <w:p w:rsidR="008F29E4" w:rsidRDefault="008F29E4" w:rsidP="008F29E4">
      <w:pPr>
        <w:pStyle w:val="NormalWeb"/>
        <w:numPr>
          <w:ilvl w:val="0"/>
          <w:numId w:val="27"/>
        </w:numPr>
        <w:shd w:val="clear" w:color="auto" w:fill="FFFFFF"/>
        <w:rPr>
          <w:rFonts w:ascii="Arial" w:hAnsi="Arial" w:cs="Arial"/>
          <w:color w:val="000000"/>
        </w:rPr>
      </w:pPr>
      <w:r>
        <w:rPr>
          <w:rFonts w:ascii="Arial" w:hAnsi="Arial" w:cs="Arial"/>
          <w:color w:val="000000"/>
        </w:rPr>
        <w:t>Business Training Institute</w:t>
      </w:r>
      <w:r w:rsidR="000576EC">
        <w:rPr>
          <w:rFonts w:ascii="Arial" w:hAnsi="Arial" w:cs="Arial"/>
          <w:color w:val="000000"/>
        </w:rPr>
        <w:t>: Noah Webster School, Discriminatory Bullying, June 3,</w:t>
      </w:r>
    </w:p>
    <w:p w:rsidR="008F29E4" w:rsidRDefault="000576EC" w:rsidP="008F29E4">
      <w:pPr>
        <w:pStyle w:val="NormalWeb"/>
        <w:numPr>
          <w:ilvl w:val="0"/>
          <w:numId w:val="27"/>
        </w:numPr>
        <w:shd w:val="clear" w:color="auto" w:fill="FFFFFF"/>
        <w:rPr>
          <w:rFonts w:ascii="Arial" w:hAnsi="Arial" w:cs="Arial"/>
          <w:color w:val="000000"/>
        </w:rPr>
      </w:pPr>
      <w:r>
        <w:rPr>
          <w:rFonts w:ascii="Arial" w:hAnsi="Arial" w:cs="Arial"/>
          <w:color w:val="000000"/>
        </w:rPr>
        <w:t>Peace panel, June 3,</w:t>
      </w:r>
    </w:p>
    <w:p w:rsidR="000576EC" w:rsidRDefault="000576EC" w:rsidP="000576EC">
      <w:pPr>
        <w:pStyle w:val="NormalWeb"/>
        <w:shd w:val="clear" w:color="auto" w:fill="FFFFFF"/>
        <w:rPr>
          <w:rFonts w:ascii="Arial" w:hAnsi="Arial" w:cs="Arial"/>
          <w:color w:val="000000"/>
        </w:rPr>
      </w:pPr>
      <w:r>
        <w:rPr>
          <w:rFonts w:ascii="Arial" w:hAnsi="Arial" w:cs="Arial"/>
          <w:color w:val="000000"/>
        </w:rPr>
        <w:t>Some of these events will enable our New Commissioners to gain training hours that will enable them to become voting members of the Commission.</w:t>
      </w:r>
    </w:p>
    <w:p w:rsidR="000576EC" w:rsidRDefault="000576EC" w:rsidP="000576EC">
      <w:pPr>
        <w:pStyle w:val="NormalWeb"/>
        <w:shd w:val="clear" w:color="auto" w:fill="FFFFFF"/>
        <w:ind w:left="810"/>
        <w:rPr>
          <w:rFonts w:ascii="Arial" w:hAnsi="Arial" w:cs="Arial"/>
          <w:color w:val="000000"/>
        </w:rPr>
      </w:pPr>
    </w:p>
    <w:p w:rsidR="000576EC" w:rsidRDefault="000576EC" w:rsidP="000576EC">
      <w:pPr>
        <w:pStyle w:val="NormalWeb"/>
        <w:numPr>
          <w:ilvl w:val="0"/>
          <w:numId w:val="26"/>
        </w:numPr>
        <w:shd w:val="clear" w:color="auto" w:fill="FFFFFF"/>
        <w:rPr>
          <w:rFonts w:ascii="Arial" w:hAnsi="Arial" w:cs="Arial"/>
          <w:color w:val="000000"/>
        </w:rPr>
      </w:pPr>
      <w:r>
        <w:rPr>
          <w:rFonts w:ascii="Arial" w:hAnsi="Arial" w:cs="Arial"/>
          <w:color w:val="000000"/>
        </w:rPr>
        <w:t xml:space="preserve">  Legislative Liaison, Jim O’Neill</w:t>
      </w:r>
    </w:p>
    <w:p w:rsidR="004349D8" w:rsidRDefault="004349D8" w:rsidP="004349D8">
      <w:pPr>
        <w:pStyle w:val="NormalWeb"/>
        <w:shd w:val="clear" w:color="auto" w:fill="FFFFFF"/>
        <w:rPr>
          <w:rFonts w:ascii="Arial" w:hAnsi="Arial" w:cs="Arial"/>
          <w:color w:val="000000"/>
        </w:rPr>
      </w:pPr>
      <w:r>
        <w:rPr>
          <w:rFonts w:ascii="Arial" w:hAnsi="Arial" w:cs="Arial"/>
          <w:color w:val="000000"/>
        </w:rPr>
        <w:t xml:space="preserve">    </w:t>
      </w:r>
    </w:p>
    <w:p w:rsidR="004349D8" w:rsidRDefault="004349D8" w:rsidP="004349D8">
      <w:pPr>
        <w:pStyle w:val="NormalWeb"/>
        <w:shd w:val="clear" w:color="auto" w:fill="FFFFFF"/>
        <w:rPr>
          <w:rFonts w:ascii="Arial" w:hAnsi="Arial" w:cs="Arial"/>
          <w:color w:val="000000"/>
        </w:rPr>
      </w:pPr>
      <w:r>
        <w:rPr>
          <w:rFonts w:ascii="Arial" w:hAnsi="Arial" w:cs="Arial"/>
          <w:color w:val="000000"/>
        </w:rPr>
        <w:t xml:space="preserve"> There were two weeks left in the session, with no budget and no plan yet. </w:t>
      </w:r>
      <w:proofErr w:type="gramStart"/>
      <w:r>
        <w:rPr>
          <w:rFonts w:ascii="Arial" w:hAnsi="Arial" w:cs="Arial"/>
          <w:color w:val="000000"/>
        </w:rPr>
        <w:t>Senate  Bill</w:t>
      </w:r>
      <w:proofErr w:type="gramEnd"/>
      <w:r>
        <w:rPr>
          <w:rFonts w:ascii="Arial" w:hAnsi="Arial" w:cs="Arial"/>
          <w:color w:val="000000"/>
        </w:rPr>
        <w:t xml:space="preserve"> 111 was mentioned but has not been voted upon.  </w:t>
      </w:r>
    </w:p>
    <w:p w:rsidR="000576EC" w:rsidRDefault="000576EC" w:rsidP="000576EC">
      <w:pPr>
        <w:pStyle w:val="NormalWeb"/>
        <w:shd w:val="clear" w:color="auto" w:fill="FFFFFF"/>
        <w:ind w:left="810"/>
        <w:rPr>
          <w:rFonts w:ascii="Arial" w:hAnsi="Arial" w:cs="Arial"/>
          <w:color w:val="000000"/>
        </w:rPr>
      </w:pPr>
      <w:r>
        <w:rPr>
          <w:rFonts w:ascii="Arial" w:hAnsi="Arial" w:cs="Arial"/>
          <w:color w:val="000000"/>
        </w:rPr>
        <w:t xml:space="preserve">   </w:t>
      </w:r>
    </w:p>
    <w:p w:rsidR="00136A79" w:rsidRDefault="00136A79" w:rsidP="00217901">
      <w:pPr>
        <w:pStyle w:val="NormalWeb"/>
        <w:shd w:val="clear" w:color="auto" w:fill="FFFFFF"/>
        <w:rPr>
          <w:rFonts w:ascii="Arial" w:hAnsi="Arial" w:cs="Arial"/>
          <w:color w:val="000000"/>
        </w:rPr>
      </w:pPr>
    </w:p>
    <w:p w:rsidR="00217901" w:rsidRPr="00455118" w:rsidRDefault="00217901" w:rsidP="00217901">
      <w:pPr>
        <w:pStyle w:val="NormalWeb"/>
        <w:shd w:val="clear" w:color="auto" w:fill="FFFFFF"/>
        <w:rPr>
          <w:rFonts w:ascii="Arial" w:hAnsi="Arial" w:cs="Arial"/>
          <w:color w:val="000000"/>
        </w:rPr>
      </w:pPr>
      <w:r w:rsidRPr="00455118">
        <w:rPr>
          <w:rFonts w:ascii="Arial" w:hAnsi="Arial" w:cs="Arial"/>
          <w:color w:val="000000"/>
        </w:rPr>
        <w:t> </w:t>
      </w:r>
      <w:r w:rsidRPr="00455118">
        <w:rPr>
          <w:rFonts w:ascii="Arial" w:hAnsi="Arial" w:cs="Arial"/>
          <w:color w:val="000000"/>
        </w:rPr>
        <w:br/>
      </w:r>
      <w:r w:rsidRPr="00455118">
        <w:rPr>
          <w:rStyle w:val="Strong"/>
          <w:rFonts w:ascii="Arial" w:hAnsi="Arial" w:cs="Arial"/>
          <w:b w:val="0"/>
          <w:color w:val="000000"/>
        </w:rPr>
        <w:t>V</w:t>
      </w:r>
      <w:r w:rsidR="002E0C82" w:rsidRPr="00455118">
        <w:rPr>
          <w:rStyle w:val="Strong"/>
          <w:rFonts w:ascii="Arial" w:hAnsi="Arial" w:cs="Arial"/>
          <w:b w:val="0"/>
          <w:color w:val="000000"/>
        </w:rPr>
        <w:t>I</w:t>
      </w:r>
      <w:r w:rsidRPr="00455118">
        <w:rPr>
          <w:rStyle w:val="Strong"/>
          <w:rFonts w:ascii="Arial" w:hAnsi="Arial" w:cs="Arial"/>
          <w:b w:val="0"/>
          <w:color w:val="000000"/>
        </w:rPr>
        <w:t>.</w:t>
      </w:r>
      <w:r w:rsidRPr="00455118">
        <w:rPr>
          <w:rFonts w:ascii="Arial" w:hAnsi="Arial" w:cs="Arial"/>
          <w:b/>
          <w:color w:val="000000"/>
        </w:rPr>
        <w:t xml:space="preserve">             </w:t>
      </w:r>
      <w:r w:rsidRPr="009F7234">
        <w:rPr>
          <w:rStyle w:val="Strong"/>
          <w:rFonts w:ascii="Arial" w:hAnsi="Arial" w:cs="Arial"/>
          <w:b w:val="0"/>
          <w:color w:val="000000"/>
        </w:rPr>
        <w:t>Executive Session</w:t>
      </w:r>
      <w:proofErr w:type="gramStart"/>
      <w:r w:rsidRPr="00455118">
        <w:rPr>
          <w:rStyle w:val="Strong"/>
          <w:rFonts w:ascii="Arial" w:hAnsi="Arial" w:cs="Arial"/>
          <w:color w:val="000000"/>
          <w:u w:val="single"/>
        </w:rPr>
        <w:t>:</w:t>
      </w:r>
      <w:proofErr w:type="gramEnd"/>
      <w:r w:rsidRPr="00455118">
        <w:rPr>
          <w:rFonts w:ascii="Arial" w:hAnsi="Arial" w:cs="Arial"/>
          <w:color w:val="000000"/>
        </w:rPr>
        <w:br/>
      </w:r>
      <w:r w:rsidRPr="00455118">
        <w:rPr>
          <w:rStyle w:val="Emphasis"/>
          <w:rFonts w:ascii="Arial" w:hAnsi="Arial" w:cs="Arial"/>
          <w:color w:val="000000"/>
        </w:rPr>
        <w:t>(Requires a two-thirds vote of Commissioners Present and Voting – Staff and Guests Invited to attend Must Be Noted)</w:t>
      </w:r>
    </w:p>
    <w:p w:rsidR="009F7234" w:rsidRDefault="009F7234" w:rsidP="00217901">
      <w:pPr>
        <w:pStyle w:val="NormalWeb"/>
        <w:shd w:val="clear" w:color="auto" w:fill="FFFFFF"/>
        <w:rPr>
          <w:rFonts w:ascii="Arial" w:hAnsi="Arial" w:cs="Arial"/>
          <w:color w:val="000000"/>
        </w:rPr>
      </w:pPr>
    </w:p>
    <w:p w:rsidR="009F7234" w:rsidRDefault="002A720A" w:rsidP="00217901">
      <w:pPr>
        <w:pStyle w:val="NormalWeb"/>
        <w:shd w:val="clear" w:color="auto" w:fill="FFFFFF"/>
        <w:rPr>
          <w:rFonts w:ascii="Arial" w:hAnsi="Arial" w:cs="Arial"/>
          <w:color w:val="000000"/>
        </w:rPr>
      </w:pPr>
      <w:r>
        <w:rPr>
          <w:rFonts w:ascii="Arial" w:hAnsi="Arial" w:cs="Arial"/>
          <w:color w:val="000000"/>
        </w:rPr>
        <w:t>There was no executive session.</w:t>
      </w:r>
    </w:p>
    <w:p w:rsidR="002A720A" w:rsidRDefault="002A720A" w:rsidP="00217901">
      <w:pPr>
        <w:pStyle w:val="NormalWeb"/>
        <w:shd w:val="clear" w:color="auto" w:fill="FFFFFF"/>
        <w:rPr>
          <w:rFonts w:ascii="Arial" w:hAnsi="Arial" w:cs="Arial"/>
          <w:color w:val="000000"/>
        </w:rPr>
      </w:pPr>
    </w:p>
    <w:p w:rsidR="00217901" w:rsidRPr="00455118" w:rsidRDefault="00217901" w:rsidP="00217901">
      <w:pPr>
        <w:pStyle w:val="NormalWeb"/>
        <w:shd w:val="clear" w:color="auto" w:fill="FFFFFF"/>
        <w:rPr>
          <w:rFonts w:ascii="Arial" w:hAnsi="Arial" w:cs="Arial"/>
          <w:color w:val="000000"/>
        </w:rPr>
      </w:pPr>
      <w:r w:rsidRPr="00455118">
        <w:rPr>
          <w:rFonts w:ascii="Arial" w:hAnsi="Arial" w:cs="Arial"/>
          <w:color w:val="000000"/>
        </w:rPr>
        <w:t>.</w:t>
      </w:r>
    </w:p>
    <w:p w:rsidR="00217901" w:rsidRPr="00455118" w:rsidRDefault="00217901" w:rsidP="00217901">
      <w:pPr>
        <w:pStyle w:val="NormalWeb"/>
        <w:shd w:val="clear" w:color="auto" w:fill="FFFFFF"/>
        <w:rPr>
          <w:rFonts w:ascii="Arial" w:hAnsi="Arial" w:cs="Arial"/>
          <w:b/>
          <w:color w:val="000000"/>
        </w:rPr>
      </w:pPr>
      <w:r w:rsidRPr="00455118">
        <w:rPr>
          <w:rFonts w:ascii="Arial" w:hAnsi="Arial" w:cs="Arial"/>
          <w:color w:val="000000"/>
        </w:rPr>
        <w:t> </w:t>
      </w:r>
      <w:r w:rsidRPr="00455118">
        <w:rPr>
          <w:rFonts w:ascii="Arial" w:hAnsi="Arial" w:cs="Arial"/>
          <w:color w:val="000000"/>
        </w:rPr>
        <w:br/>
      </w:r>
      <w:r w:rsidRPr="00455118">
        <w:rPr>
          <w:rStyle w:val="Strong"/>
          <w:rFonts w:ascii="Arial" w:hAnsi="Arial" w:cs="Arial"/>
          <w:b w:val="0"/>
          <w:color w:val="000000"/>
        </w:rPr>
        <w:t>VI</w:t>
      </w:r>
      <w:r w:rsidR="002E0C82" w:rsidRPr="00455118">
        <w:rPr>
          <w:rStyle w:val="Strong"/>
          <w:rFonts w:ascii="Arial" w:hAnsi="Arial" w:cs="Arial"/>
          <w:b w:val="0"/>
          <w:color w:val="000000"/>
        </w:rPr>
        <w:t>I</w:t>
      </w:r>
      <w:r w:rsidRPr="00455118">
        <w:rPr>
          <w:rStyle w:val="Strong"/>
          <w:rFonts w:ascii="Arial" w:hAnsi="Arial" w:cs="Arial"/>
          <w:b w:val="0"/>
          <w:color w:val="000000"/>
        </w:rPr>
        <w:t xml:space="preserve">.   </w:t>
      </w:r>
      <w:r w:rsidRPr="009F7234">
        <w:rPr>
          <w:rStyle w:val="Strong"/>
          <w:rFonts w:ascii="Arial" w:hAnsi="Arial" w:cs="Arial"/>
          <w:b w:val="0"/>
          <w:color w:val="000000"/>
        </w:rPr>
        <w:t>Vote on Executive Session</w:t>
      </w:r>
      <w:r w:rsidRPr="00455118">
        <w:rPr>
          <w:rStyle w:val="Strong"/>
          <w:rFonts w:ascii="Arial" w:hAnsi="Arial" w:cs="Arial"/>
          <w:b w:val="0"/>
          <w:color w:val="000000"/>
          <w:u w:val="single"/>
        </w:rPr>
        <w:t>:</w:t>
      </w:r>
    </w:p>
    <w:p w:rsidR="009F7234" w:rsidRDefault="009F7234" w:rsidP="00217901">
      <w:pPr>
        <w:pStyle w:val="NormalWeb"/>
        <w:shd w:val="clear" w:color="auto" w:fill="FFFFFF"/>
        <w:rPr>
          <w:rFonts w:ascii="Arial" w:hAnsi="Arial" w:cs="Arial"/>
          <w:color w:val="000000"/>
        </w:rPr>
      </w:pPr>
    </w:p>
    <w:p w:rsidR="00217901" w:rsidRPr="009F7234" w:rsidRDefault="002E0C82" w:rsidP="00217901">
      <w:pPr>
        <w:pStyle w:val="NormalWeb"/>
        <w:shd w:val="clear" w:color="auto" w:fill="FFFFFF"/>
        <w:rPr>
          <w:rFonts w:ascii="Arial" w:hAnsi="Arial" w:cs="Arial"/>
          <w:b/>
          <w:bCs/>
          <w:color w:val="000000"/>
          <w:u w:val="single"/>
        </w:rPr>
      </w:pPr>
      <w:r w:rsidRPr="00455118">
        <w:rPr>
          <w:rFonts w:ascii="Arial" w:hAnsi="Arial" w:cs="Arial"/>
          <w:color w:val="000000"/>
        </w:rPr>
        <w:lastRenderedPageBreak/>
        <w:t>.</w:t>
      </w:r>
    </w:p>
    <w:p w:rsidR="002E0C82" w:rsidRPr="00455118" w:rsidRDefault="002E0C82" w:rsidP="00217901">
      <w:pPr>
        <w:pStyle w:val="NormalWeb"/>
        <w:shd w:val="clear" w:color="auto" w:fill="FFFFFF"/>
        <w:rPr>
          <w:rFonts w:ascii="Arial" w:hAnsi="Arial" w:cs="Arial"/>
          <w:color w:val="000000"/>
        </w:rPr>
      </w:pPr>
    </w:p>
    <w:p w:rsidR="002E0C82" w:rsidRPr="00455118" w:rsidRDefault="002E0C82" w:rsidP="00217901">
      <w:pPr>
        <w:pStyle w:val="NormalWeb"/>
        <w:shd w:val="clear" w:color="auto" w:fill="FFFFFF"/>
        <w:rPr>
          <w:rFonts w:ascii="Arial" w:hAnsi="Arial" w:cs="Arial"/>
          <w:color w:val="000000"/>
        </w:rPr>
      </w:pPr>
      <w:r w:rsidRPr="00455118">
        <w:rPr>
          <w:rFonts w:ascii="Arial" w:hAnsi="Arial" w:cs="Arial"/>
          <w:color w:val="000000"/>
        </w:rPr>
        <w:t xml:space="preserve">VIII. </w:t>
      </w:r>
      <w:r w:rsidRPr="009F7234">
        <w:rPr>
          <w:rFonts w:ascii="Arial" w:hAnsi="Arial" w:cs="Arial"/>
          <w:color w:val="000000"/>
        </w:rPr>
        <w:t>New Business –</w:t>
      </w:r>
      <w:r w:rsidRPr="00455118">
        <w:rPr>
          <w:rFonts w:ascii="Arial" w:hAnsi="Arial" w:cs="Arial"/>
          <w:color w:val="000000"/>
        </w:rPr>
        <w:t xml:space="preserve"> None</w:t>
      </w:r>
    </w:p>
    <w:p w:rsidR="002E0C82" w:rsidRPr="00455118" w:rsidRDefault="002E0C82" w:rsidP="00217901">
      <w:pPr>
        <w:pStyle w:val="NormalWeb"/>
        <w:shd w:val="clear" w:color="auto" w:fill="FFFFFF"/>
        <w:rPr>
          <w:rFonts w:ascii="Arial" w:hAnsi="Arial" w:cs="Arial"/>
          <w:color w:val="000000"/>
        </w:rPr>
      </w:pPr>
    </w:p>
    <w:p w:rsidR="002E0C82" w:rsidRPr="009F7234" w:rsidRDefault="002E0C82" w:rsidP="00217901">
      <w:pPr>
        <w:pStyle w:val="NormalWeb"/>
        <w:shd w:val="clear" w:color="auto" w:fill="FFFFFF"/>
        <w:rPr>
          <w:rFonts w:ascii="Arial" w:hAnsi="Arial" w:cs="Arial"/>
          <w:color w:val="000000"/>
        </w:rPr>
      </w:pPr>
      <w:r w:rsidRPr="00455118">
        <w:rPr>
          <w:rFonts w:ascii="Arial" w:hAnsi="Arial" w:cs="Arial"/>
          <w:color w:val="000000"/>
        </w:rPr>
        <w:t>IX</w:t>
      </w:r>
      <w:r w:rsidRPr="009F7234">
        <w:rPr>
          <w:rFonts w:ascii="Arial" w:hAnsi="Arial" w:cs="Arial"/>
          <w:color w:val="000000"/>
        </w:rPr>
        <w:t>.    Old Business - None</w:t>
      </w:r>
    </w:p>
    <w:p w:rsidR="00217901" w:rsidRPr="009F7234" w:rsidRDefault="00217901" w:rsidP="00217901">
      <w:pPr>
        <w:pStyle w:val="NormalWeb"/>
        <w:shd w:val="clear" w:color="auto" w:fill="FFFFFF"/>
        <w:rPr>
          <w:rStyle w:val="Strong"/>
          <w:rFonts w:ascii="Arial" w:hAnsi="Arial" w:cs="Arial"/>
          <w:b w:val="0"/>
          <w:color w:val="000000"/>
        </w:rPr>
      </w:pPr>
      <w:r w:rsidRPr="009F7234">
        <w:rPr>
          <w:rFonts w:ascii="Arial" w:hAnsi="Arial" w:cs="Arial"/>
          <w:color w:val="000000"/>
        </w:rPr>
        <w:t> </w:t>
      </w:r>
      <w:r w:rsidRPr="009F7234">
        <w:rPr>
          <w:rFonts w:ascii="Arial" w:hAnsi="Arial" w:cs="Arial"/>
          <w:color w:val="000000"/>
        </w:rPr>
        <w:br/>
      </w:r>
      <w:r w:rsidR="002E0C82" w:rsidRPr="009F7234">
        <w:rPr>
          <w:rStyle w:val="Strong"/>
          <w:rFonts w:ascii="Arial" w:hAnsi="Arial" w:cs="Arial"/>
          <w:b w:val="0"/>
          <w:color w:val="000000"/>
        </w:rPr>
        <w:t>X</w:t>
      </w:r>
      <w:r w:rsidRPr="009F7234">
        <w:rPr>
          <w:rStyle w:val="Strong"/>
          <w:rFonts w:ascii="Arial" w:hAnsi="Arial" w:cs="Arial"/>
          <w:b w:val="0"/>
          <w:color w:val="000000"/>
        </w:rPr>
        <w:t>.</w:t>
      </w:r>
      <w:r w:rsidRPr="009F7234">
        <w:rPr>
          <w:rFonts w:ascii="Arial" w:hAnsi="Arial" w:cs="Arial"/>
          <w:b/>
          <w:color w:val="000000"/>
        </w:rPr>
        <w:t>  </w:t>
      </w:r>
      <w:r w:rsidR="002E0C82" w:rsidRPr="009F7234">
        <w:rPr>
          <w:rFonts w:ascii="Arial" w:hAnsi="Arial" w:cs="Arial"/>
          <w:b/>
          <w:color w:val="000000"/>
        </w:rPr>
        <w:t>   </w:t>
      </w:r>
      <w:r w:rsidRPr="009F7234">
        <w:rPr>
          <w:rStyle w:val="Strong"/>
          <w:rFonts w:ascii="Arial" w:hAnsi="Arial" w:cs="Arial"/>
          <w:b w:val="0"/>
          <w:color w:val="000000"/>
        </w:rPr>
        <w:t>Adjournment</w:t>
      </w:r>
    </w:p>
    <w:p w:rsidR="002E0C82" w:rsidRPr="00455118" w:rsidRDefault="002E0C82" w:rsidP="00217901">
      <w:pPr>
        <w:pStyle w:val="NormalWeb"/>
        <w:shd w:val="clear" w:color="auto" w:fill="FFFFFF"/>
        <w:rPr>
          <w:rFonts w:ascii="Arial" w:hAnsi="Arial" w:cs="Arial"/>
          <w:color w:val="000000"/>
        </w:rPr>
      </w:pPr>
    </w:p>
    <w:p w:rsidR="009F7234" w:rsidRDefault="00515323" w:rsidP="00217901">
      <w:pPr>
        <w:pStyle w:val="NormalWeb"/>
        <w:shd w:val="clear" w:color="auto" w:fill="FFFFFF"/>
        <w:rPr>
          <w:rFonts w:ascii="Arial" w:hAnsi="Arial" w:cs="Arial"/>
          <w:color w:val="000000"/>
        </w:rPr>
      </w:pPr>
      <w:r w:rsidRPr="00455118">
        <w:rPr>
          <w:rFonts w:ascii="Arial" w:hAnsi="Arial" w:cs="Arial"/>
          <w:color w:val="000000"/>
        </w:rPr>
        <w:tab/>
      </w:r>
    </w:p>
    <w:p w:rsidR="009F7234" w:rsidRDefault="00217901" w:rsidP="00217901">
      <w:pPr>
        <w:pStyle w:val="NormalWeb"/>
        <w:shd w:val="clear" w:color="auto" w:fill="FFFFFF"/>
        <w:rPr>
          <w:rFonts w:ascii="Arial" w:hAnsi="Arial" w:cs="Arial"/>
          <w:color w:val="000000"/>
        </w:rPr>
      </w:pPr>
      <w:r w:rsidRPr="00455118">
        <w:rPr>
          <w:rFonts w:ascii="Arial" w:hAnsi="Arial" w:cs="Arial"/>
          <w:color w:val="000000"/>
        </w:rPr>
        <w:t>A motio</w:t>
      </w:r>
      <w:r w:rsidR="00515323" w:rsidRPr="00455118">
        <w:rPr>
          <w:rFonts w:ascii="Arial" w:hAnsi="Arial" w:cs="Arial"/>
          <w:color w:val="000000"/>
        </w:rPr>
        <w:t>n was made by Commissioner Norton</w:t>
      </w:r>
      <w:r w:rsidRPr="00455118">
        <w:rPr>
          <w:rFonts w:ascii="Arial" w:hAnsi="Arial" w:cs="Arial"/>
          <w:color w:val="000000"/>
        </w:rPr>
        <w:t xml:space="preserve"> to adjourn the meeting and seconded by </w:t>
      </w:r>
      <w:r w:rsidR="00515323" w:rsidRPr="00455118">
        <w:rPr>
          <w:rFonts w:ascii="Arial" w:hAnsi="Arial" w:cs="Arial"/>
          <w:color w:val="000000"/>
        </w:rPr>
        <w:t xml:space="preserve">Commissioner </w:t>
      </w:r>
      <w:r w:rsidR="00C20385">
        <w:rPr>
          <w:rFonts w:ascii="Arial" w:hAnsi="Arial" w:cs="Arial"/>
          <w:color w:val="000000"/>
        </w:rPr>
        <w:t>Mambruno</w:t>
      </w:r>
      <w:r w:rsidRPr="00455118">
        <w:rPr>
          <w:rFonts w:ascii="Arial" w:hAnsi="Arial" w:cs="Arial"/>
          <w:color w:val="000000"/>
        </w:rPr>
        <w:t>. The motion to adjourn carried unanimously.</w:t>
      </w:r>
      <w:r w:rsidRPr="00455118">
        <w:rPr>
          <w:rFonts w:ascii="Arial" w:hAnsi="Arial" w:cs="Arial"/>
          <w:color w:val="000000"/>
        </w:rPr>
        <w:br/>
      </w:r>
      <w:r w:rsidR="00515323" w:rsidRPr="00455118">
        <w:rPr>
          <w:rFonts w:ascii="Arial" w:hAnsi="Arial" w:cs="Arial"/>
          <w:color w:val="000000"/>
        </w:rPr>
        <w:tab/>
      </w:r>
    </w:p>
    <w:p w:rsidR="00217901" w:rsidRPr="00455118" w:rsidRDefault="00C20385" w:rsidP="00217901">
      <w:pPr>
        <w:pStyle w:val="NormalWeb"/>
        <w:shd w:val="clear" w:color="auto" w:fill="FFFFFF"/>
        <w:rPr>
          <w:rFonts w:ascii="Arial" w:hAnsi="Arial" w:cs="Arial"/>
          <w:color w:val="000000"/>
        </w:rPr>
      </w:pPr>
      <w:r>
        <w:rPr>
          <w:rFonts w:ascii="Arial" w:hAnsi="Arial" w:cs="Arial"/>
          <w:color w:val="000000"/>
        </w:rPr>
        <w:t>The meeting ended at 3:50</w:t>
      </w:r>
      <w:r w:rsidR="00217901" w:rsidRPr="00455118">
        <w:rPr>
          <w:rFonts w:ascii="Arial" w:hAnsi="Arial" w:cs="Arial"/>
          <w:color w:val="000000"/>
        </w:rPr>
        <w:t xml:space="preserve"> p.m.</w:t>
      </w:r>
      <w:r w:rsidR="00217901" w:rsidRPr="00455118">
        <w:rPr>
          <w:rFonts w:ascii="Arial" w:hAnsi="Arial" w:cs="Arial"/>
          <w:color w:val="000000"/>
        </w:rPr>
        <w:br/>
      </w:r>
      <w:r w:rsidR="00217901" w:rsidRPr="00455118">
        <w:rPr>
          <w:rStyle w:val="Strong"/>
          <w:rFonts w:ascii="Arial" w:hAnsi="Arial" w:cs="Arial"/>
          <w:color w:val="000000"/>
        </w:rPr>
        <w:t> </w:t>
      </w:r>
      <w:bookmarkStart w:id="0" w:name="_GoBack"/>
      <w:bookmarkEnd w:id="0"/>
    </w:p>
    <w:p w:rsidR="00D33444" w:rsidRPr="00455118" w:rsidRDefault="00D33444">
      <w:pPr>
        <w:rPr>
          <w:rFonts w:ascii="Arial" w:hAnsi="Arial" w:cs="Arial"/>
        </w:rPr>
      </w:pPr>
    </w:p>
    <w:sectPr w:rsidR="00D33444" w:rsidRPr="00455118" w:rsidSect="00EA02DB">
      <w:pgSz w:w="12240" w:h="15840"/>
      <w:pgMar w:top="720" w:right="1440" w:bottom="1170" w:left="20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2A0"/>
    <w:multiLevelType w:val="hybridMultilevel"/>
    <w:tmpl w:val="53D2231A"/>
    <w:lvl w:ilvl="0" w:tplc="76A0778A">
      <w:start w:val="1"/>
      <w:numFmt w:val="decimal"/>
      <w:lvlText w:val="%1."/>
      <w:lvlJc w:val="left"/>
      <w:pPr>
        <w:ind w:left="1140" w:hanging="360"/>
      </w:pPr>
      <w:rPr>
        <w:rFonts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4C6453B"/>
    <w:multiLevelType w:val="hybridMultilevel"/>
    <w:tmpl w:val="FB741B6E"/>
    <w:lvl w:ilvl="0" w:tplc="6A861312">
      <w:start w:val="1"/>
      <w:numFmt w:val="upperRoman"/>
      <w:lvlText w:val="%1."/>
      <w:lvlJc w:val="left"/>
      <w:pPr>
        <w:ind w:left="2220" w:hanging="720"/>
      </w:pPr>
      <w:rPr>
        <w:rFonts w:hint="default"/>
        <w:b/>
        <w:u w:val="single"/>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
    <w:nsid w:val="04FF63AB"/>
    <w:multiLevelType w:val="hybridMultilevel"/>
    <w:tmpl w:val="C71E4720"/>
    <w:lvl w:ilvl="0" w:tplc="6B82ED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DC5145"/>
    <w:multiLevelType w:val="hybridMultilevel"/>
    <w:tmpl w:val="7CC8A560"/>
    <w:lvl w:ilvl="0" w:tplc="A122092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0ED952A9"/>
    <w:multiLevelType w:val="multilevel"/>
    <w:tmpl w:val="EE5273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FFC7352"/>
    <w:multiLevelType w:val="hybridMultilevel"/>
    <w:tmpl w:val="AB125BF2"/>
    <w:lvl w:ilvl="0" w:tplc="67C0C17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893F5E"/>
    <w:multiLevelType w:val="hybridMultilevel"/>
    <w:tmpl w:val="402AF32C"/>
    <w:lvl w:ilvl="0" w:tplc="18CEEA3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129F0064"/>
    <w:multiLevelType w:val="hybridMultilevel"/>
    <w:tmpl w:val="9362C56A"/>
    <w:lvl w:ilvl="0" w:tplc="4546F85C">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574CBA"/>
    <w:multiLevelType w:val="multilevel"/>
    <w:tmpl w:val="6CBE4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84F41D3"/>
    <w:multiLevelType w:val="hybridMultilevel"/>
    <w:tmpl w:val="F67CAE5C"/>
    <w:lvl w:ilvl="0" w:tplc="ECA891E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052205"/>
    <w:multiLevelType w:val="multilevel"/>
    <w:tmpl w:val="C5FC0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4965962"/>
    <w:multiLevelType w:val="hybridMultilevel"/>
    <w:tmpl w:val="86C6F4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D12204"/>
    <w:multiLevelType w:val="hybridMultilevel"/>
    <w:tmpl w:val="C82E1918"/>
    <w:lvl w:ilvl="0" w:tplc="41606C22">
      <w:start w:val="3"/>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nsid w:val="2ED614BC"/>
    <w:multiLevelType w:val="hybridMultilevel"/>
    <w:tmpl w:val="F22AE1D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3E47C74"/>
    <w:multiLevelType w:val="hybridMultilevel"/>
    <w:tmpl w:val="6602C744"/>
    <w:lvl w:ilvl="0" w:tplc="04090003">
      <w:start w:val="1"/>
      <w:numFmt w:val="bullet"/>
      <w:lvlText w:val="o"/>
      <w:lvlJc w:val="left"/>
      <w:pPr>
        <w:ind w:left="1320" w:hanging="360"/>
      </w:pPr>
      <w:rPr>
        <w:rFonts w:ascii="Courier New" w:hAnsi="Courier New" w:cs="Courier New"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5">
    <w:nsid w:val="366B772A"/>
    <w:multiLevelType w:val="hybridMultilevel"/>
    <w:tmpl w:val="75BE9058"/>
    <w:lvl w:ilvl="0" w:tplc="ACEC8C5E">
      <w:start w:val="1"/>
      <w:numFmt w:val="upperLetter"/>
      <w:lvlText w:val="%1."/>
      <w:lvlJc w:val="left"/>
      <w:pPr>
        <w:ind w:left="780" w:hanging="4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901DD0"/>
    <w:multiLevelType w:val="hybridMultilevel"/>
    <w:tmpl w:val="E368A562"/>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nsid w:val="3A3A14F4"/>
    <w:multiLevelType w:val="hybridMultilevel"/>
    <w:tmpl w:val="7C207C2C"/>
    <w:lvl w:ilvl="0" w:tplc="9764564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42EB69A0"/>
    <w:multiLevelType w:val="hybridMultilevel"/>
    <w:tmpl w:val="67CEA786"/>
    <w:lvl w:ilvl="0" w:tplc="9A6240C0">
      <w:start w:val="1"/>
      <w:numFmt w:val="upperRoman"/>
      <w:lvlText w:val="%1."/>
      <w:lvlJc w:val="left"/>
      <w:pPr>
        <w:ind w:left="1500" w:hanging="72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9">
    <w:nsid w:val="460562C0"/>
    <w:multiLevelType w:val="hybridMultilevel"/>
    <w:tmpl w:val="A432C056"/>
    <w:lvl w:ilvl="0" w:tplc="E626D93E">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9A0F38"/>
    <w:multiLevelType w:val="hybridMultilevel"/>
    <w:tmpl w:val="6F906748"/>
    <w:lvl w:ilvl="0" w:tplc="D936A2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FEF3D41"/>
    <w:multiLevelType w:val="multilevel"/>
    <w:tmpl w:val="53600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7581DCE"/>
    <w:multiLevelType w:val="hybridMultilevel"/>
    <w:tmpl w:val="356CC068"/>
    <w:lvl w:ilvl="0" w:tplc="79C4CA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712EEC"/>
    <w:multiLevelType w:val="hybridMultilevel"/>
    <w:tmpl w:val="8162125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5E7151D6"/>
    <w:multiLevelType w:val="hybridMultilevel"/>
    <w:tmpl w:val="79D8CC9A"/>
    <w:lvl w:ilvl="0" w:tplc="239ED91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FB1A2F"/>
    <w:multiLevelType w:val="hybridMultilevel"/>
    <w:tmpl w:val="23D88A56"/>
    <w:lvl w:ilvl="0" w:tplc="2E7A8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3870C2"/>
    <w:multiLevelType w:val="hybridMultilevel"/>
    <w:tmpl w:val="24DA2804"/>
    <w:lvl w:ilvl="0" w:tplc="0409001B">
      <w:start w:val="1"/>
      <w:numFmt w:val="low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0"/>
  </w:num>
  <w:num w:numId="4">
    <w:abstractNumId w:val="8"/>
  </w:num>
  <w:num w:numId="5">
    <w:abstractNumId w:val="19"/>
  </w:num>
  <w:num w:numId="6">
    <w:abstractNumId w:val="23"/>
  </w:num>
  <w:num w:numId="7">
    <w:abstractNumId w:val="16"/>
  </w:num>
  <w:num w:numId="8">
    <w:abstractNumId w:val="26"/>
  </w:num>
  <w:num w:numId="9">
    <w:abstractNumId w:val="13"/>
  </w:num>
  <w:num w:numId="10">
    <w:abstractNumId w:val="9"/>
  </w:num>
  <w:num w:numId="11">
    <w:abstractNumId w:val="6"/>
  </w:num>
  <w:num w:numId="12">
    <w:abstractNumId w:val="18"/>
  </w:num>
  <w:num w:numId="13">
    <w:abstractNumId w:val="1"/>
  </w:num>
  <w:num w:numId="14">
    <w:abstractNumId w:val="2"/>
  </w:num>
  <w:num w:numId="15">
    <w:abstractNumId w:val="24"/>
  </w:num>
  <w:num w:numId="16">
    <w:abstractNumId w:val="5"/>
  </w:num>
  <w:num w:numId="17">
    <w:abstractNumId w:val="15"/>
  </w:num>
  <w:num w:numId="18">
    <w:abstractNumId w:val="7"/>
  </w:num>
  <w:num w:numId="19">
    <w:abstractNumId w:val="17"/>
  </w:num>
  <w:num w:numId="20">
    <w:abstractNumId w:val="0"/>
  </w:num>
  <w:num w:numId="21">
    <w:abstractNumId w:val="12"/>
  </w:num>
  <w:num w:numId="22">
    <w:abstractNumId w:val="25"/>
  </w:num>
  <w:num w:numId="23">
    <w:abstractNumId w:val="22"/>
  </w:num>
  <w:num w:numId="24">
    <w:abstractNumId w:val="11"/>
  </w:num>
  <w:num w:numId="25">
    <w:abstractNumId w:val="20"/>
  </w:num>
  <w:num w:numId="26">
    <w:abstractNumId w:val="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901"/>
    <w:rsid w:val="00000935"/>
    <w:rsid w:val="00021465"/>
    <w:rsid w:val="000224B2"/>
    <w:rsid w:val="00026834"/>
    <w:rsid w:val="000576EC"/>
    <w:rsid w:val="000B17C9"/>
    <w:rsid w:val="000C1C56"/>
    <w:rsid w:val="000C5372"/>
    <w:rsid w:val="00133A2C"/>
    <w:rsid w:val="00136A79"/>
    <w:rsid w:val="001A4566"/>
    <w:rsid w:val="00217901"/>
    <w:rsid w:val="00274534"/>
    <w:rsid w:val="00283712"/>
    <w:rsid w:val="002949CB"/>
    <w:rsid w:val="002A720A"/>
    <w:rsid w:val="002B449E"/>
    <w:rsid w:val="002E0C82"/>
    <w:rsid w:val="0033295A"/>
    <w:rsid w:val="00355CA0"/>
    <w:rsid w:val="0037531F"/>
    <w:rsid w:val="003813A5"/>
    <w:rsid w:val="004349D8"/>
    <w:rsid w:val="00445996"/>
    <w:rsid w:val="00455118"/>
    <w:rsid w:val="004720E0"/>
    <w:rsid w:val="004B41F7"/>
    <w:rsid w:val="004D537C"/>
    <w:rsid w:val="00504047"/>
    <w:rsid w:val="00515323"/>
    <w:rsid w:val="00515567"/>
    <w:rsid w:val="005467E8"/>
    <w:rsid w:val="00591D24"/>
    <w:rsid w:val="005F1E89"/>
    <w:rsid w:val="00634CCA"/>
    <w:rsid w:val="006D4DAC"/>
    <w:rsid w:val="006E741C"/>
    <w:rsid w:val="0074167A"/>
    <w:rsid w:val="008506BC"/>
    <w:rsid w:val="008936CF"/>
    <w:rsid w:val="008A1D78"/>
    <w:rsid w:val="008D6043"/>
    <w:rsid w:val="008D790A"/>
    <w:rsid w:val="008F29E4"/>
    <w:rsid w:val="00910FAF"/>
    <w:rsid w:val="0093671E"/>
    <w:rsid w:val="00951E02"/>
    <w:rsid w:val="009A3A4B"/>
    <w:rsid w:val="009B2AA6"/>
    <w:rsid w:val="009D358F"/>
    <w:rsid w:val="009E0CC3"/>
    <w:rsid w:val="009F6AF8"/>
    <w:rsid w:val="009F7234"/>
    <w:rsid w:val="00A8210E"/>
    <w:rsid w:val="00A958D5"/>
    <w:rsid w:val="00AE5F63"/>
    <w:rsid w:val="00B2664A"/>
    <w:rsid w:val="00B46F4F"/>
    <w:rsid w:val="00B82136"/>
    <w:rsid w:val="00BC1297"/>
    <w:rsid w:val="00BC1659"/>
    <w:rsid w:val="00BD1311"/>
    <w:rsid w:val="00BD31AA"/>
    <w:rsid w:val="00BF3734"/>
    <w:rsid w:val="00C0539B"/>
    <w:rsid w:val="00C20385"/>
    <w:rsid w:val="00C94BF0"/>
    <w:rsid w:val="00CA34AE"/>
    <w:rsid w:val="00D33444"/>
    <w:rsid w:val="00D658BC"/>
    <w:rsid w:val="00D77016"/>
    <w:rsid w:val="00E217DD"/>
    <w:rsid w:val="00E42379"/>
    <w:rsid w:val="00EA02DB"/>
    <w:rsid w:val="00EC1217"/>
    <w:rsid w:val="00EC64F8"/>
    <w:rsid w:val="00F40E1F"/>
    <w:rsid w:val="00F40E9C"/>
    <w:rsid w:val="00F52F30"/>
    <w:rsid w:val="00F9289B"/>
    <w:rsid w:val="00FA5A2B"/>
    <w:rsid w:val="00FB1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901"/>
    <w:pPr>
      <w:spacing w:after="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7901"/>
  </w:style>
  <w:style w:type="character" w:styleId="Strong">
    <w:name w:val="Strong"/>
    <w:basedOn w:val="DefaultParagraphFont"/>
    <w:uiPriority w:val="22"/>
    <w:qFormat/>
    <w:rsid w:val="00217901"/>
    <w:rPr>
      <w:b/>
      <w:bCs/>
    </w:rPr>
  </w:style>
  <w:style w:type="character" w:styleId="Emphasis">
    <w:name w:val="Emphasis"/>
    <w:basedOn w:val="DefaultParagraphFont"/>
    <w:uiPriority w:val="20"/>
    <w:qFormat/>
    <w:rsid w:val="00217901"/>
    <w:rPr>
      <w:i/>
      <w:iCs/>
    </w:rPr>
  </w:style>
  <w:style w:type="paragraph" w:styleId="ListParagraph">
    <w:name w:val="List Paragraph"/>
    <w:basedOn w:val="Normal"/>
    <w:uiPriority w:val="34"/>
    <w:qFormat/>
    <w:rsid w:val="008506BC"/>
    <w:pPr>
      <w:ind w:left="720"/>
      <w:contextualSpacing/>
    </w:pPr>
  </w:style>
  <w:style w:type="paragraph" w:styleId="BalloonText">
    <w:name w:val="Balloon Text"/>
    <w:basedOn w:val="Normal"/>
    <w:link w:val="BalloonTextChar"/>
    <w:uiPriority w:val="99"/>
    <w:semiHidden/>
    <w:unhideWhenUsed/>
    <w:rsid w:val="0074167A"/>
    <w:rPr>
      <w:rFonts w:ascii="Tahoma" w:hAnsi="Tahoma" w:cs="Tahoma"/>
      <w:sz w:val="16"/>
      <w:szCs w:val="16"/>
    </w:rPr>
  </w:style>
  <w:style w:type="character" w:customStyle="1" w:styleId="BalloonTextChar">
    <w:name w:val="Balloon Text Char"/>
    <w:basedOn w:val="DefaultParagraphFont"/>
    <w:link w:val="BalloonText"/>
    <w:uiPriority w:val="99"/>
    <w:semiHidden/>
    <w:rsid w:val="007416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901"/>
    <w:pPr>
      <w:spacing w:after="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7901"/>
  </w:style>
  <w:style w:type="character" w:styleId="Strong">
    <w:name w:val="Strong"/>
    <w:basedOn w:val="DefaultParagraphFont"/>
    <w:uiPriority w:val="22"/>
    <w:qFormat/>
    <w:rsid w:val="00217901"/>
    <w:rPr>
      <w:b/>
      <w:bCs/>
    </w:rPr>
  </w:style>
  <w:style w:type="character" w:styleId="Emphasis">
    <w:name w:val="Emphasis"/>
    <w:basedOn w:val="DefaultParagraphFont"/>
    <w:uiPriority w:val="20"/>
    <w:qFormat/>
    <w:rsid w:val="00217901"/>
    <w:rPr>
      <w:i/>
      <w:iCs/>
    </w:rPr>
  </w:style>
  <w:style w:type="paragraph" w:styleId="ListParagraph">
    <w:name w:val="List Paragraph"/>
    <w:basedOn w:val="Normal"/>
    <w:uiPriority w:val="34"/>
    <w:qFormat/>
    <w:rsid w:val="008506BC"/>
    <w:pPr>
      <w:ind w:left="720"/>
      <w:contextualSpacing/>
    </w:pPr>
  </w:style>
  <w:style w:type="paragraph" w:styleId="BalloonText">
    <w:name w:val="Balloon Text"/>
    <w:basedOn w:val="Normal"/>
    <w:link w:val="BalloonTextChar"/>
    <w:uiPriority w:val="99"/>
    <w:semiHidden/>
    <w:unhideWhenUsed/>
    <w:rsid w:val="0074167A"/>
    <w:rPr>
      <w:rFonts w:ascii="Tahoma" w:hAnsi="Tahoma" w:cs="Tahoma"/>
      <w:sz w:val="16"/>
      <w:szCs w:val="16"/>
    </w:rPr>
  </w:style>
  <w:style w:type="character" w:customStyle="1" w:styleId="BalloonTextChar">
    <w:name w:val="Balloon Text Char"/>
    <w:basedOn w:val="DefaultParagraphFont"/>
    <w:link w:val="BalloonText"/>
    <w:uiPriority w:val="99"/>
    <w:semiHidden/>
    <w:rsid w:val="007416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74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5</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Richardson, Monica</dc:creator>
  <cp:lastModifiedBy>Richardson, Monica</cp:lastModifiedBy>
  <cp:revision>21</cp:revision>
  <dcterms:created xsi:type="dcterms:W3CDTF">2015-06-03T18:06:00Z</dcterms:created>
  <dcterms:modified xsi:type="dcterms:W3CDTF">2015-06-04T19:27:00Z</dcterms:modified>
</cp:coreProperties>
</file>