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CF7" w:rsidRPr="009E4CF7" w:rsidRDefault="009E4CF7" w:rsidP="009E4CF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E4CF7">
        <w:rPr>
          <w:rFonts w:ascii="Arial" w:eastAsia="Times New Roman" w:hAnsi="Arial" w:cs="Arial"/>
          <w:sz w:val="24"/>
          <w:szCs w:val="24"/>
        </w:rPr>
        <w:t>Statewide Committee of Blind Vendors</w:t>
      </w:r>
    </w:p>
    <w:p w:rsidR="009E4CF7" w:rsidRPr="009E4CF7" w:rsidRDefault="009E4CF7" w:rsidP="009E4CF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E4CF7">
        <w:rPr>
          <w:rFonts w:ascii="Arial" w:eastAsia="Times New Roman" w:hAnsi="Arial" w:cs="Arial"/>
          <w:sz w:val="24"/>
          <w:szCs w:val="24"/>
        </w:rPr>
        <w:t>Minutes of the January 10, 2017 – 4:00</w:t>
      </w:r>
    </w:p>
    <w:p w:rsidR="009E4CF7" w:rsidRDefault="009E4CF7" w:rsidP="009E4CF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E4CF7">
        <w:rPr>
          <w:rFonts w:ascii="Arial" w:eastAsia="Times New Roman" w:hAnsi="Arial" w:cs="Arial"/>
          <w:sz w:val="24"/>
          <w:szCs w:val="24"/>
        </w:rPr>
        <w:t>Conference Call </w:t>
      </w:r>
    </w:p>
    <w:p w:rsidR="009E4CF7" w:rsidRPr="009E4CF7" w:rsidRDefault="009E4CF7" w:rsidP="009E4CF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p w:rsidR="009E4CF7" w:rsidRPr="009E4CF7" w:rsidRDefault="009E4CF7" w:rsidP="009E4CF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E4CF7">
        <w:rPr>
          <w:rFonts w:ascii="Arial" w:eastAsia="Times New Roman" w:hAnsi="Arial" w:cs="Arial"/>
          <w:sz w:val="24"/>
          <w:szCs w:val="24"/>
        </w:rPr>
        <w:t>Attendance: Committee:</w:t>
      </w:r>
    </w:p>
    <w:p w:rsidR="009E4CF7" w:rsidRDefault="009E4CF7" w:rsidP="009E4CF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E4CF7">
        <w:rPr>
          <w:rFonts w:ascii="Arial" w:eastAsia="Times New Roman" w:hAnsi="Arial" w:cs="Arial"/>
          <w:sz w:val="24"/>
          <w:szCs w:val="24"/>
        </w:rPr>
        <w:t>Keith Haley,</w:t>
      </w:r>
      <w:proofErr w:type="gramStart"/>
      <w:r w:rsidRPr="009E4CF7">
        <w:rPr>
          <w:rFonts w:ascii="Arial" w:eastAsia="Times New Roman" w:hAnsi="Arial" w:cs="Arial"/>
          <w:sz w:val="24"/>
          <w:szCs w:val="24"/>
        </w:rPr>
        <w:t>  Marc</w:t>
      </w:r>
      <w:proofErr w:type="gramEnd"/>
      <w:r w:rsidRPr="009E4CF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E4CF7">
        <w:rPr>
          <w:rFonts w:ascii="Arial" w:eastAsia="Times New Roman" w:hAnsi="Arial" w:cs="Arial"/>
          <w:sz w:val="24"/>
          <w:szCs w:val="24"/>
        </w:rPr>
        <w:t>Dombkowski</w:t>
      </w:r>
      <w:proofErr w:type="spellEnd"/>
      <w:r w:rsidRPr="009E4CF7">
        <w:rPr>
          <w:rFonts w:ascii="Arial" w:eastAsia="Times New Roman" w:hAnsi="Arial" w:cs="Arial"/>
          <w:sz w:val="24"/>
          <w:szCs w:val="24"/>
        </w:rPr>
        <w:t xml:space="preserve">, Zac </w:t>
      </w:r>
      <w:proofErr w:type="spellStart"/>
      <w:r w:rsidRPr="009E4CF7">
        <w:rPr>
          <w:rFonts w:ascii="Arial" w:eastAsia="Times New Roman" w:hAnsi="Arial" w:cs="Arial"/>
          <w:sz w:val="24"/>
          <w:szCs w:val="24"/>
        </w:rPr>
        <w:t>Shaham</w:t>
      </w:r>
      <w:proofErr w:type="spellEnd"/>
      <w:r w:rsidRPr="009E4CF7">
        <w:rPr>
          <w:rFonts w:ascii="Arial" w:eastAsia="Times New Roman" w:hAnsi="Arial" w:cs="Arial"/>
          <w:sz w:val="24"/>
          <w:szCs w:val="24"/>
        </w:rPr>
        <w:t xml:space="preserve">, Frank Roberts, Brandy </w:t>
      </w:r>
      <w:proofErr w:type="spellStart"/>
      <w:r w:rsidRPr="009E4CF7">
        <w:rPr>
          <w:rFonts w:ascii="Arial" w:eastAsia="Times New Roman" w:hAnsi="Arial" w:cs="Arial"/>
          <w:sz w:val="24"/>
          <w:szCs w:val="24"/>
        </w:rPr>
        <w:t>Altergott</w:t>
      </w:r>
      <w:proofErr w:type="spellEnd"/>
      <w:r w:rsidRPr="009E4CF7">
        <w:rPr>
          <w:rFonts w:ascii="Arial" w:eastAsia="Times New Roman" w:hAnsi="Arial" w:cs="Arial"/>
          <w:sz w:val="24"/>
          <w:szCs w:val="24"/>
        </w:rPr>
        <w:t>, Jim Ferguson</w:t>
      </w:r>
    </w:p>
    <w:p w:rsidR="009E4CF7" w:rsidRPr="009E4CF7" w:rsidRDefault="009E4CF7" w:rsidP="009E4CF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E4CF7" w:rsidRPr="009E4CF7" w:rsidRDefault="009E4CF7" w:rsidP="009E4CF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E4CF7">
        <w:rPr>
          <w:rFonts w:ascii="Arial" w:eastAsia="Times New Roman" w:hAnsi="Arial" w:cs="Arial"/>
          <w:sz w:val="24"/>
          <w:szCs w:val="24"/>
        </w:rPr>
        <w:t>Agency:</w:t>
      </w:r>
    </w:p>
    <w:p w:rsidR="009E4CF7" w:rsidRDefault="009E4CF7" w:rsidP="009E4CF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E4CF7">
        <w:rPr>
          <w:rFonts w:ascii="Arial" w:eastAsia="Times New Roman" w:hAnsi="Arial" w:cs="Arial"/>
          <w:sz w:val="24"/>
          <w:szCs w:val="24"/>
        </w:rPr>
        <w:t>Ed Owens</w:t>
      </w:r>
    </w:p>
    <w:p w:rsidR="009E4CF7" w:rsidRPr="009E4CF7" w:rsidRDefault="009E4CF7" w:rsidP="009E4CF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E4CF7" w:rsidRPr="009E4CF7" w:rsidRDefault="009E4CF7" w:rsidP="009E4CF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E4CF7">
        <w:rPr>
          <w:rFonts w:ascii="Arial" w:eastAsia="Times New Roman" w:hAnsi="Arial" w:cs="Arial"/>
          <w:sz w:val="24"/>
          <w:szCs w:val="24"/>
        </w:rPr>
        <w:t xml:space="preserve">This meeting was called to review two site surveys. The first was a request from the Department of Energy and Environmental Protection for seasonal food service at Burr Pond, Lake </w:t>
      </w:r>
      <w:proofErr w:type="spellStart"/>
      <w:r w:rsidRPr="009E4CF7">
        <w:rPr>
          <w:rFonts w:ascii="Arial" w:eastAsia="Times New Roman" w:hAnsi="Arial" w:cs="Arial"/>
          <w:sz w:val="24"/>
          <w:szCs w:val="24"/>
        </w:rPr>
        <w:t>Waramaug</w:t>
      </w:r>
      <w:proofErr w:type="spellEnd"/>
      <w:r w:rsidRPr="009E4CF7">
        <w:rPr>
          <w:rFonts w:ascii="Arial" w:eastAsia="Times New Roman" w:hAnsi="Arial" w:cs="Arial"/>
          <w:sz w:val="24"/>
          <w:szCs w:val="24"/>
        </w:rPr>
        <w:t xml:space="preserve"> and Mt. Tom State Park. The Committee reviewed the information and discussed that we had previously operated Lake </w:t>
      </w:r>
      <w:proofErr w:type="spellStart"/>
      <w:r w:rsidRPr="009E4CF7">
        <w:rPr>
          <w:rFonts w:ascii="Arial" w:eastAsia="Times New Roman" w:hAnsi="Arial" w:cs="Arial"/>
          <w:sz w:val="24"/>
          <w:szCs w:val="24"/>
        </w:rPr>
        <w:t>Waramaug</w:t>
      </w:r>
      <w:proofErr w:type="spellEnd"/>
      <w:r w:rsidRPr="009E4CF7">
        <w:rPr>
          <w:rFonts w:ascii="Arial" w:eastAsia="Times New Roman" w:hAnsi="Arial" w:cs="Arial"/>
          <w:sz w:val="24"/>
          <w:szCs w:val="24"/>
        </w:rPr>
        <w:t>.</w:t>
      </w:r>
    </w:p>
    <w:p w:rsidR="009E4CF7" w:rsidRDefault="009E4CF7" w:rsidP="009E4CF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E4CF7">
        <w:rPr>
          <w:rFonts w:ascii="Arial" w:eastAsia="Times New Roman" w:hAnsi="Arial" w:cs="Arial"/>
          <w:sz w:val="24"/>
          <w:szCs w:val="24"/>
        </w:rPr>
        <w:t xml:space="preserve">Motion made by Frank Roberts to waive the locations at Burr Pond, Lake </w:t>
      </w:r>
      <w:proofErr w:type="spellStart"/>
      <w:r w:rsidRPr="009E4CF7">
        <w:rPr>
          <w:rFonts w:ascii="Arial" w:eastAsia="Times New Roman" w:hAnsi="Arial" w:cs="Arial"/>
          <w:sz w:val="24"/>
          <w:szCs w:val="24"/>
        </w:rPr>
        <w:t>Waramaug</w:t>
      </w:r>
      <w:proofErr w:type="spellEnd"/>
      <w:r w:rsidRPr="009E4CF7">
        <w:rPr>
          <w:rFonts w:ascii="Arial" w:eastAsia="Times New Roman" w:hAnsi="Arial" w:cs="Arial"/>
          <w:sz w:val="24"/>
          <w:szCs w:val="24"/>
        </w:rPr>
        <w:t xml:space="preserve"> and Mt. Tom State Park.</w:t>
      </w:r>
    </w:p>
    <w:p w:rsidR="009E4CF7" w:rsidRPr="009E4CF7" w:rsidRDefault="009E4CF7" w:rsidP="009E4CF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E4CF7" w:rsidRPr="009E4CF7" w:rsidRDefault="009E4CF7" w:rsidP="009E4CF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E4CF7">
        <w:rPr>
          <w:rFonts w:ascii="Arial" w:eastAsia="Times New Roman" w:hAnsi="Arial" w:cs="Arial"/>
          <w:sz w:val="24"/>
          <w:szCs w:val="24"/>
        </w:rPr>
        <w:t xml:space="preserve">Seconded by Brandy </w:t>
      </w:r>
      <w:proofErr w:type="spellStart"/>
      <w:r w:rsidRPr="009E4CF7">
        <w:rPr>
          <w:rFonts w:ascii="Arial" w:eastAsia="Times New Roman" w:hAnsi="Arial" w:cs="Arial"/>
          <w:sz w:val="24"/>
          <w:szCs w:val="24"/>
        </w:rPr>
        <w:t>Altergott</w:t>
      </w:r>
      <w:proofErr w:type="spellEnd"/>
    </w:p>
    <w:p w:rsidR="009E4CF7" w:rsidRDefault="009E4CF7" w:rsidP="009E4CF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E4CF7">
        <w:rPr>
          <w:rFonts w:ascii="Arial" w:eastAsia="Times New Roman" w:hAnsi="Arial" w:cs="Arial"/>
          <w:sz w:val="24"/>
          <w:szCs w:val="24"/>
        </w:rPr>
        <w:t>Vote: Yes – 6, No – 0, Abstained – 0</w:t>
      </w:r>
    </w:p>
    <w:p w:rsidR="009E4CF7" w:rsidRPr="009E4CF7" w:rsidRDefault="009E4CF7" w:rsidP="009E4CF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E4CF7" w:rsidRPr="009E4CF7" w:rsidRDefault="009E4CF7" w:rsidP="009E4CF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E4CF7">
        <w:rPr>
          <w:rFonts w:ascii="Arial" w:eastAsia="Times New Roman" w:hAnsi="Arial" w:cs="Arial"/>
          <w:sz w:val="24"/>
          <w:szCs w:val="24"/>
        </w:rPr>
        <w:t>The second location was the Griffith E. Harris Golf Course in Greenwich. The Committee considered the location and transportation, the need for a liquor license, the availability of a manager and the start-up cost.</w:t>
      </w:r>
    </w:p>
    <w:p w:rsidR="009E4CF7" w:rsidRPr="009E4CF7" w:rsidRDefault="009E4CF7" w:rsidP="009E4CF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E4CF7">
        <w:rPr>
          <w:rFonts w:ascii="Arial" w:eastAsia="Times New Roman" w:hAnsi="Arial" w:cs="Arial"/>
          <w:sz w:val="24"/>
          <w:szCs w:val="24"/>
        </w:rPr>
        <w:t xml:space="preserve">Motion made by Marc </w:t>
      </w:r>
      <w:proofErr w:type="spellStart"/>
      <w:r w:rsidRPr="009E4CF7">
        <w:rPr>
          <w:rFonts w:ascii="Arial" w:eastAsia="Times New Roman" w:hAnsi="Arial" w:cs="Arial"/>
          <w:sz w:val="24"/>
          <w:szCs w:val="24"/>
        </w:rPr>
        <w:t>Dombkowski</w:t>
      </w:r>
      <w:proofErr w:type="spellEnd"/>
      <w:r w:rsidRPr="009E4CF7">
        <w:rPr>
          <w:rFonts w:ascii="Arial" w:eastAsia="Times New Roman" w:hAnsi="Arial" w:cs="Arial"/>
          <w:sz w:val="24"/>
          <w:szCs w:val="24"/>
        </w:rPr>
        <w:t xml:space="preserve"> to waive the Griffith E. Harris Golf Course in Greenwich</w:t>
      </w:r>
    </w:p>
    <w:p w:rsidR="009E4CF7" w:rsidRPr="009E4CF7" w:rsidRDefault="009E4CF7" w:rsidP="009E4CF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E4CF7">
        <w:rPr>
          <w:rFonts w:ascii="Arial" w:eastAsia="Times New Roman" w:hAnsi="Arial" w:cs="Arial"/>
          <w:sz w:val="24"/>
          <w:szCs w:val="24"/>
        </w:rPr>
        <w:t>Seconded by</w:t>
      </w:r>
      <w:proofErr w:type="gramStart"/>
      <w:r w:rsidRPr="009E4CF7">
        <w:rPr>
          <w:rFonts w:ascii="Arial" w:eastAsia="Times New Roman" w:hAnsi="Arial" w:cs="Arial"/>
          <w:sz w:val="24"/>
          <w:szCs w:val="24"/>
        </w:rPr>
        <w:t>  Frank</w:t>
      </w:r>
      <w:proofErr w:type="gramEnd"/>
      <w:r w:rsidRPr="009E4CF7">
        <w:rPr>
          <w:rFonts w:ascii="Arial" w:eastAsia="Times New Roman" w:hAnsi="Arial" w:cs="Arial"/>
          <w:sz w:val="24"/>
          <w:szCs w:val="24"/>
        </w:rPr>
        <w:t xml:space="preserve"> Roberts</w:t>
      </w:r>
    </w:p>
    <w:p w:rsidR="009E4CF7" w:rsidRDefault="009E4CF7" w:rsidP="009E4CF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E4CF7">
        <w:rPr>
          <w:rFonts w:ascii="Arial" w:eastAsia="Times New Roman" w:hAnsi="Arial" w:cs="Arial"/>
          <w:sz w:val="24"/>
          <w:szCs w:val="24"/>
        </w:rPr>
        <w:t>Vote: Yes – 6, No – 0, Abstained – 0</w:t>
      </w:r>
    </w:p>
    <w:p w:rsidR="009E4CF7" w:rsidRPr="009E4CF7" w:rsidRDefault="009E4CF7" w:rsidP="009E4CF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E4CF7" w:rsidRPr="009E4CF7" w:rsidRDefault="009E4CF7" w:rsidP="009E4CF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E4CF7">
        <w:rPr>
          <w:rFonts w:ascii="Arial" w:eastAsia="Times New Roman" w:hAnsi="Arial" w:cs="Arial"/>
          <w:sz w:val="24"/>
          <w:szCs w:val="24"/>
        </w:rPr>
        <w:t>There was no further business to consider for this conference call</w:t>
      </w:r>
    </w:p>
    <w:p w:rsidR="009E4CF7" w:rsidRPr="009E4CF7" w:rsidRDefault="009E4CF7" w:rsidP="009E4CF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E4CF7">
        <w:rPr>
          <w:rFonts w:ascii="Arial" w:eastAsia="Times New Roman" w:hAnsi="Arial" w:cs="Arial"/>
          <w:sz w:val="24"/>
          <w:szCs w:val="24"/>
        </w:rPr>
        <w:t>  </w:t>
      </w:r>
    </w:p>
    <w:p w:rsidR="009E4CF7" w:rsidRPr="009E4CF7" w:rsidRDefault="009E4CF7" w:rsidP="009E4CF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E4CF7">
        <w:rPr>
          <w:rFonts w:ascii="Arial" w:eastAsia="Times New Roman" w:hAnsi="Arial" w:cs="Arial"/>
          <w:sz w:val="24"/>
          <w:szCs w:val="24"/>
        </w:rPr>
        <w:t xml:space="preserve">Motion made by Brandy </w:t>
      </w:r>
      <w:proofErr w:type="spellStart"/>
      <w:r w:rsidRPr="009E4CF7">
        <w:rPr>
          <w:rFonts w:ascii="Arial" w:eastAsia="Times New Roman" w:hAnsi="Arial" w:cs="Arial"/>
          <w:sz w:val="24"/>
          <w:szCs w:val="24"/>
        </w:rPr>
        <w:t>Altergott</w:t>
      </w:r>
      <w:proofErr w:type="spellEnd"/>
      <w:r w:rsidRPr="009E4CF7">
        <w:rPr>
          <w:rFonts w:ascii="Arial" w:eastAsia="Times New Roman" w:hAnsi="Arial" w:cs="Arial"/>
          <w:sz w:val="24"/>
          <w:szCs w:val="24"/>
        </w:rPr>
        <w:t xml:space="preserve"> to adjourn.</w:t>
      </w:r>
    </w:p>
    <w:p w:rsidR="009E4CF7" w:rsidRPr="009E4CF7" w:rsidRDefault="009E4CF7" w:rsidP="009E4CF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E4CF7">
        <w:rPr>
          <w:rFonts w:ascii="Arial" w:eastAsia="Times New Roman" w:hAnsi="Arial" w:cs="Arial"/>
          <w:sz w:val="24"/>
          <w:szCs w:val="24"/>
        </w:rPr>
        <w:t>Seconded by</w:t>
      </w:r>
      <w:proofErr w:type="gramStart"/>
      <w:r w:rsidRPr="009E4CF7">
        <w:rPr>
          <w:rFonts w:ascii="Arial" w:eastAsia="Times New Roman" w:hAnsi="Arial" w:cs="Arial"/>
          <w:sz w:val="24"/>
          <w:szCs w:val="24"/>
        </w:rPr>
        <w:t>  Frank</w:t>
      </w:r>
      <w:proofErr w:type="gramEnd"/>
      <w:r w:rsidRPr="009E4CF7">
        <w:rPr>
          <w:rFonts w:ascii="Arial" w:eastAsia="Times New Roman" w:hAnsi="Arial" w:cs="Arial"/>
          <w:sz w:val="24"/>
          <w:szCs w:val="24"/>
        </w:rPr>
        <w:t xml:space="preserve"> Roberts</w:t>
      </w:r>
    </w:p>
    <w:p w:rsidR="009E4CF7" w:rsidRPr="009E4CF7" w:rsidRDefault="009E4CF7" w:rsidP="009E4CF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E4CF7">
        <w:rPr>
          <w:rFonts w:ascii="Arial" w:eastAsia="Times New Roman" w:hAnsi="Arial" w:cs="Arial"/>
          <w:sz w:val="24"/>
          <w:szCs w:val="24"/>
        </w:rPr>
        <w:t>Vote: Yes – 6, No – 0, Abstained – 0</w:t>
      </w:r>
    </w:p>
    <w:p w:rsidR="009E4CF7" w:rsidRPr="009E4CF7" w:rsidRDefault="009E4CF7" w:rsidP="009E4CF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E4CF7">
        <w:rPr>
          <w:rFonts w:ascii="Arial" w:eastAsia="Times New Roman" w:hAnsi="Arial" w:cs="Arial"/>
          <w:sz w:val="24"/>
          <w:szCs w:val="24"/>
        </w:rPr>
        <w:t>  </w:t>
      </w:r>
    </w:p>
    <w:p w:rsidR="009E4CF7" w:rsidRPr="009E4CF7" w:rsidRDefault="009E4CF7" w:rsidP="009E4CF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E4CF7">
        <w:rPr>
          <w:rFonts w:ascii="Arial" w:eastAsia="Times New Roman" w:hAnsi="Arial" w:cs="Arial"/>
          <w:sz w:val="24"/>
          <w:szCs w:val="24"/>
        </w:rPr>
        <w:t>Meeting adjourned at 4:30</w:t>
      </w:r>
    </w:p>
    <w:p w:rsidR="0039076D" w:rsidRDefault="009E4CF7"/>
    <w:sectPr w:rsidR="003907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CF7"/>
    <w:rsid w:val="00195B0F"/>
    <w:rsid w:val="0071030A"/>
    <w:rsid w:val="009E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3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Admiral</dc:creator>
  <cp:lastModifiedBy>Admiral</cp:lastModifiedBy>
  <cp:revision>1</cp:revision>
  <dcterms:created xsi:type="dcterms:W3CDTF">2019-05-08T17:30:00Z</dcterms:created>
  <dcterms:modified xsi:type="dcterms:W3CDTF">2019-05-08T17:31:00Z</dcterms:modified>
</cp:coreProperties>
</file>