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2D12" w14:textId="77777777" w:rsidR="008B5E70" w:rsidRPr="008B5E70" w:rsidRDefault="008B5E70">
      <w:pPr>
        <w:rPr>
          <w:rFonts w:ascii="Garamond" w:hAnsi="Garamond"/>
          <w:sz w:val="12"/>
          <w:szCs w:val="12"/>
        </w:rPr>
      </w:pPr>
    </w:p>
    <w:tbl>
      <w:tblPr>
        <w:tblW w:w="14508" w:type="dxa"/>
        <w:tblInd w:w="-72" w:type="dxa"/>
        <w:tblLook w:val="04A0" w:firstRow="1" w:lastRow="0" w:firstColumn="1" w:lastColumn="0" w:noHBand="0" w:noVBand="1"/>
      </w:tblPr>
      <w:tblGrid>
        <w:gridCol w:w="739"/>
        <w:gridCol w:w="450"/>
        <w:gridCol w:w="5102"/>
        <w:gridCol w:w="899"/>
        <w:gridCol w:w="1344"/>
        <w:gridCol w:w="1204"/>
        <w:gridCol w:w="2113"/>
        <w:gridCol w:w="417"/>
        <w:gridCol w:w="628"/>
        <w:gridCol w:w="1612"/>
      </w:tblGrid>
      <w:tr w:rsidR="00083354" w:rsidRPr="008B5E70" w14:paraId="22D0A37E" w14:textId="77777777" w:rsidTr="00F77712">
        <w:tc>
          <w:tcPr>
            <w:tcW w:w="1189" w:type="dxa"/>
            <w:gridSpan w:val="2"/>
            <w:shd w:val="clear" w:color="auto" w:fill="auto"/>
            <w:vAlign w:val="bottom"/>
          </w:tcPr>
          <w:p w14:paraId="788CED9E" w14:textId="77777777" w:rsidR="00083354" w:rsidRPr="008B5E70" w:rsidRDefault="00083354" w:rsidP="00083354">
            <w:pPr>
              <w:rPr>
                <w:rFonts w:ascii="Garamond" w:hAnsi="Garamond"/>
                <w:b/>
                <w:bCs/>
              </w:rPr>
            </w:pPr>
            <w:r w:rsidRPr="008B5E70">
              <w:rPr>
                <w:rFonts w:ascii="Garamond" w:hAnsi="Garamond"/>
                <w:b/>
                <w:bCs/>
              </w:rPr>
              <w:t>Sponsor:</w:t>
            </w:r>
          </w:p>
        </w:tc>
        <w:tc>
          <w:tcPr>
            <w:tcW w:w="7345" w:type="dxa"/>
            <w:gridSpan w:val="3"/>
            <w:tcBorders>
              <w:bottom w:val="single" w:sz="4" w:space="0" w:color="auto"/>
            </w:tcBorders>
            <w:shd w:val="clear" w:color="auto" w:fill="auto"/>
            <w:vAlign w:val="bottom"/>
          </w:tcPr>
          <w:p w14:paraId="5184BDAF"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04" w:type="dxa"/>
            <w:shd w:val="clear" w:color="auto" w:fill="auto"/>
            <w:vAlign w:val="bottom"/>
          </w:tcPr>
          <w:p w14:paraId="6C6DC301" w14:textId="77777777" w:rsidR="00083354" w:rsidRPr="008B5E70" w:rsidRDefault="00083354" w:rsidP="00083354">
            <w:pPr>
              <w:jc w:val="right"/>
              <w:rPr>
                <w:rFonts w:ascii="Garamond" w:hAnsi="Garamond"/>
                <w:b/>
                <w:bCs/>
              </w:rPr>
            </w:pPr>
            <w:r w:rsidRPr="008B5E70">
              <w:rPr>
                <w:rFonts w:ascii="Garamond" w:hAnsi="Garamond"/>
                <w:b/>
                <w:bCs/>
              </w:rPr>
              <w:t>Week of:</w:t>
            </w:r>
          </w:p>
        </w:tc>
        <w:tc>
          <w:tcPr>
            <w:tcW w:w="2113" w:type="dxa"/>
            <w:tcBorders>
              <w:bottom w:val="single" w:sz="4" w:space="0" w:color="auto"/>
            </w:tcBorders>
            <w:shd w:val="clear" w:color="auto" w:fill="auto"/>
            <w:vAlign w:val="bottom"/>
          </w:tcPr>
          <w:p w14:paraId="49DEF4CC"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17" w:type="dxa"/>
            <w:shd w:val="clear" w:color="auto" w:fill="auto"/>
            <w:vAlign w:val="bottom"/>
          </w:tcPr>
          <w:p w14:paraId="096224A2" w14:textId="77777777" w:rsidR="00083354" w:rsidRPr="008B5E70" w:rsidRDefault="00083354" w:rsidP="00083354">
            <w:pPr>
              <w:jc w:val="center"/>
              <w:rPr>
                <w:rFonts w:ascii="Garamond" w:hAnsi="Garamond"/>
                <w:b/>
                <w:bCs/>
              </w:rPr>
            </w:pPr>
            <w:r w:rsidRPr="008B5E70">
              <w:rPr>
                <w:rFonts w:ascii="Garamond" w:hAnsi="Garamond"/>
                <w:b/>
                <w:bCs/>
              </w:rPr>
              <w:t>to</w:t>
            </w:r>
          </w:p>
        </w:tc>
        <w:tc>
          <w:tcPr>
            <w:tcW w:w="2240" w:type="dxa"/>
            <w:gridSpan w:val="2"/>
            <w:tcBorders>
              <w:bottom w:val="single" w:sz="4" w:space="0" w:color="auto"/>
            </w:tcBorders>
            <w:shd w:val="clear" w:color="auto" w:fill="auto"/>
            <w:vAlign w:val="bottom"/>
          </w:tcPr>
          <w:p w14:paraId="15240B42"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083354" w:rsidRPr="008B5E70" w14:paraId="08ADA60B" w14:textId="77777777" w:rsidTr="00F77712">
        <w:trPr>
          <w:trHeight w:val="432"/>
        </w:trPr>
        <w:tc>
          <w:tcPr>
            <w:tcW w:w="739" w:type="dxa"/>
            <w:shd w:val="clear" w:color="auto" w:fill="auto"/>
            <w:vAlign w:val="bottom"/>
          </w:tcPr>
          <w:p w14:paraId="391CDB4F" w14:textId="77777777" w:rsidR="00083354" w:rsidRPr="008B5E70" w:rsidRDefault="00083354" w:rsidP="00083354">
            <w:pPr>
              <w:rPr>
                <w:rFonts w:ascii="Garamond" w:hAnsi="Garamond"/>
                <w:b/>
                <w:bCs/>
              </w:rPr>
            </w:pPr>
            <w:r w:rsidRPr="008B5E70">
              <w:rPr>
                <w:rFonts w:ascii="Garamond" w:hAnsi="Garamond"/>
                <w:b/>
                <w:bCs/>
              </w:rPr>
              <w:t>Site:</w:t>
            </w:r>
          </w:p>
        </w:tc>
        <w:tc>
          <w:tcPr>
            <w:tcW w:w="5552" w:type="dxa"/>
            <w:gridSpan w:val="2"/>
            <w:tcBorders>
              <w:bottom w:val="single" w:sz="4" w:space="0" w:color="auto"/>
            </w:tcBorders>
            <w:shd w:val="clear" w:color="auto" w:fill="auto"/>
            <w:vAlign w:val="bottom"/>
          </w:tcPr>
          <w:p w14:paraId="23164AEE"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899" w:type="dxa"/>
            <w:shd w:val="clear" w:color="auto" w:fill="auto"/>
            <w:vAlign w:val="bottom"/>
          </w:tcPr>
          <w:p w14:paraId="29454F26" w14:textId="77777777" w:rsidR="00083354" w:rsidRPr="008B5E70" w:rsidRDefault="00083354" w:rsidP="00083354">
            <w:pPr>
              <w:jc w:val="right"/>
              <w:rPr>
                <w:rFonts w:ascii="Garamond" w:hAnsi="Garamond"/>
                <w:b/>
                <w:bCs/>
              </w:rPr>
            </w:pPr>
            <w:r w:rsidRPr="008B5E70">
              <w:rPr>
                <w:rFonts w:ascii="Garamond" w:hAnsi="Garamond"/>
                <w:b/>
                <w:bCs/>
              </w:rPr>
              <w:t>Ages:</w:t>
            </w:r>
          </w:p>
        </w:tc>
        <w:tc>
          <w:tcPr>
            <w:tcW w:w="1344" w:type="dxa"/>
            <w:tcBorders>
              <w:bottom w:val="single" w:sz="4" w:space="0" w:color="auto"/>
            </w:tcBorders>
            <w:shd w:val="clear" w:color="auto" w:fill="auto"/>
            <w:vAlign w:val="bottom"/>
          </w:tcPr>
          <w:p w14:paraId="62FA319B"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04" w:type="dxa"/>
            <w:shd w:val="clear" w:color="auto" w:fill="auto"/>
            <w:vAlign w:val="bottom"/>
          </w:tcPr>
          <w:p w14:paraId="334DE81E" w14:textId="77777777" w:rsidR="00083354" w:rsidRPr="008B5E70" w:rsidRDefault="00083354" w:rsidP="00083354">
            <w:pPr>
              <w:jc w:val="right"/>
              <w:rPr>
                <w:rFonts w:ascii="Garamond" w:hAnsi="Garamond"/>
                <w:b/>
                <w:bCs/>
              </w:rPr>
            </w:pPr>
          </w:p>
        </w:tc>
        <w:tc>
          <w:tcPr>
            <w:tcW w:w="2530" w:type="dxa"/>
            <w:gridSpan w:val="2"/>
            <w:tcBorders>
              <w:top w:val="single" w:sz="4" w:space="0" w:color="auto"/>
            </w:tcBorders>
            <w:shd w:val="clear" w:color="auto" w:fill="auto"/>
            <w:vAlign w:val="bottom"/>
          </w:tcPr>
          <w:p w14:paraId="4ECE9473" w14:textId="77777777" w:rsidR="00083354" w:rsidRPr="008B5E70" w:rsidRDefault="00083354" w:rsidP="00083354">
            <w:pPr>
              <w:rPr>
                <w:rFonts w:ascii="Garamond" w:hAnsi="Garamond"/>
                <w:b/>
                <w:bCs/>
              </w:rPr>
            </w:pPr>
          </w:p>
        </w:tc>
        <w:tc>
          <w:tcPr>
            <w:tcW w:w="628" w:type="dxa"/>
            <w:shd w:val="clear" w:color="auto" w:fill="auto"/>
            <w:vAlign w:val="bottom"/>
          </w:tcPr>
          <w:p w14:paraId="6621D98A" w14:textId="77777777" w:rsidR="00083354" w:rsidRPr="008B5E70" w:rsidRDefault="00083354" w:rsidP="00083354">
            <w:pPr>
              <w:rPr>
                <w:rFonts w:ascii="Garamond" w:hAnsi="Garamond"/>
                <w:b/>
                <w:bCs/>
              </w:rPr>
            </w:pPr>
          </w:p>
        </w:tc>
        <w:tc>
          <w:tcPr>
            <w:tcW w:w="1612" w:type="dxa"/>
            <w:tcBorders>
              <w:top w:val="single" w:sz="4" w:space="0" w:color="auto"/>
            </w:tcBorders>
            <w:shd w:val="clear" w:color="auto" w:fill="auto"/>
            <w:vAlign w:val="bottom"/>
          </w:tcPr>
          <w:p w14:paraId="3BA37433" w14:textId="77777777" w:rsidR="00083354" w:rsidRPr="008B5E70" w:rsidRDefault="00083354" w:rsidP="00083354">
            <w:pPr>
              <w:rPr>
                <w:rFonts w:ascii="Garamond" w:hAnsi="Garamond"/>
                <w:b/>
                <w:bCs/>
              </w:rPr>
            </w:pPr>
          </w:p>
        </w:tc>
      </w:tr>
    </w:tbl>
    <w:p w14:paraId="08C79B7D" w14:textId="77777777" w:rsidR="00BA1B06" w:rsidRPr="008B5E70" w:rsidRDefault="00BA1B06" w:rsidP="005E2237">
      <w:pPr>
        <w:rPr>
          <w:rFonts w:ascii="Garamond" w:hAnsi="Garamond"/>
          <w:b/>
          <w:bCs/>
        </w:rPr>
      </w:pPr>
    </w:p>
    <w:p w14:paraId="6CA4B352" w14:textId="24400BA1" w:rsidR="00FF7AB8" w:rsidRPr="00B1328B" w:rsidRDefault="00F02427" w:rsidP="0054222A">
      <w:pPr>
        <w:pStyle w:val="BlockText"/>
        <w:tabs>
          <w:tab w:val="clear" w:pos="540"/>
          <w:tab w:val="clear" w:pos="720"/>
        </w:tabs>
        <w:spacing w:line="264" w:lineRule="auto"/>
        <w:ind w:left="0" w:right="0"/>
        <w:rPr>
          <w:rFonts w:ascii="Garamond" w:hAnsi="Garamond" w:cs="Arial"/>
          <w:color w:val="000000"/>
          <w:szCs w:val="24"/>
        </w:rPr>
      </w:pPr>
      <w:r>
        <w:rPr>
          <w:rFonts w:ascii="Garamond" w:hAnsi="Garamond"/>
          <w:szCs w:val="24"/>
        </w:rPr>
        <w:t>P</w:t>
      </w:r>
      <w:r w:rsidR="003C1025" w:rsidRPr="00B1328B">
        <w:rPr>
          <w:rFonts w:ascii="Garamond" w:hAnsi="Garamond"/>
          <w:szCs w:val="24"/>
        </w:rPr>
        <w:t>reschool</w:t>
      </w:r>
      <w:r>
        <w:rPr>
          <w:rFonts w:ascii="Garamond" w:hAnsi="Garamond"/>
          <w:szCs w:val="24"/>
        </w:rPr>
        <w:t xml:space="preserve"> snack menus</w:t>
      </w:r>
      <w:r w:rsidR="003C1025" w:rsidRPr="00B1328B">
        <w:rPr>
          <w:rFonts w:ascii="Garamond" w:hAnsi="Garamond"/>
          <w:szCs w:val="24"/>
        </w:rPr>
        <w:t xml:space="preserve"> </w:t>
      </w:r>
      <w:r w:rsidR="00375178" w:rsidRPr="00B1328B">
        <w:rPr>
          <w:rFonts w:ascii="Garamond" w:hAnsi="Garamond"/>
          <w:szCs w:val="24"/>
        </w:rPr>
        <w:t>must include two</w:t>
      </w:r>
      <w:r w:rsidR="00CE6127" w:rsidRPr="00B1328B">
        <w:rPr>
          <w:rFonts w:ascii="Garamond" w:hAnsi="Garamond"/>
          <w:szCs w:val="24"/>
        </w:rPr>
        <w:t xml:space="preserve"> of the five snack components: </w:t>
      </w:r>
      <w:r w:rsidR="00670A1B" w:rsidRPr="00B1328B">
        <w:rPr>
          <w:rFonts w:ascii="Garamond" w:hAnsi="Garamond"/>
          <w:szCs w:val="24"/>
        </w:rPr>
        <w:t xml:space="preserve">1) </w:t>
      </w:r>
      <w:r w:rsidR="00C63DB7" w:rsidRPr="00B1328B">
        <w:rPr>
          <w:rFonts w:ascii="Garamond" w:hAnsi="Garamond"/>
          <w:szCs w:val="24"/>
        </w:rPr>
        <w:t xml:space="preserve">unflavored whole milk for age 1 and </w:t>
      </w:r>
      <w:r w:rsidR="00A63E99" w:rsidRPr="00B1328B">
        <w:rPr>
          <w:rFonts w:ascii="Garamond" w:hAnsi="Garamond"/>
          <w:color w:val="000000"/>
          <w:szCs w:val="24"/>
        </w:rPr>
        <w:t xml:space="preserve">unflavored </w:t>
      </w:r>
      <w:r w:rsidR="00375178" w:rsidRPr="00B1328B">
        <w:rPr>
          <w:rFonts w:ascii="Garamond" w:hAnsi="Garamond"/>
          <w:color w:val="000000"/>
          <w:szCs w:val="24"/>
        </w:rPr>
        <w:t xml:space="preserve">low-fat or fat-free milk </w:t>
      </w:r>
      <w:r w:rsidR="00C63DB7" w:rsidRPr="00B1328B">
        <w:rPr>
          <w:rFonts w:ascii="Garamond" w:hAnsi="Garamond"/>
          <w:color w:val="000000"/>
          <w:szCs w:val="24"/>
        </w:rPr>
        <w:t>for age 2</w:t>
      </w:r>
      <w:r w:rsidR="00CE6127" w:rsidRPr="00B1328B">
        <w:rPr>
          <w:rFonts w:ascii="Garamond" w:hAnsi="Garamond"/>
          <w:color w:val="000000"/>
          <w:szCs w:val="24"/>
        </w:rPr>
        <w:t xml:space="preserve"> (M)</w:t>
      </w:r>
      <w:r w:rsidR="00A71AB7" w:rsidRPr="00B1328B">
        <w:rPr>
          <w:rFonts w:ascii="Garamond" w:hAnsi="Garamond"/>
          <w:szCs w:val="24"/>
        </w:rPr>
        <w:t xml:space="preserve">; </w:t>
      </w:r>
      <w:r w:rsidR="00670A1B" w:rsidRPr="00B1328B">
        <w:rPr>
          <w:rFonts w:ascii="Garamond" w:hAnsi="Garamond"/>
          <w:szCs w:val="24"/>
        </w:rPr>
        <w:t xml:space="preserve">2) </w:t>
      </w:r>
      <w:r w:rsidR="00A71AB7" w:rsidRPr="00B1328B">
        <w:rPr>
          <w:rFonts w:ascii="Garamond" w:hAnsi="Garamond"/>
          <w:szCs w:val="24"/>
        </w:rPr>
        <w:t xml:space="preserve">vegetables (V); </w:t>
      </w:r>
      <w:r w:rsidR="00670A1B" w:rsidRPr="00B1328B">
        <w:rPr>
          <w:rFonts w:ascii="Garamond" w:hAnsi="Garamond"/>
          <w:szCs w:val="24"/>
        </w:rPr>
        <w:t xml:space="preserve">3) </w:t>
      </w:r>
      <w:r w:rsidR="00A71AB7" w:rsidRPr="00B1328B">
        <w:rPr>
          <w:rFonts w:ascii="Garamond" w:hAnsi="Garamond"/>
          <w:szCs w:val="24"/>
        </w:rPr>
        <w:t xml:space="preserve">fruits (F); </w:t>
      </w:r>
      <w:r w:rsidR="00670A1B" w:rsidRPr="00B1328B">
        <w:rPr>
          <w:rFonts w:ascii="Garamond" w:hAnsi="Garamond"/>
          <w:szCs w:val="24"/>
        </w:rPr>
        <w:t xml:space="preserve">4) </w:t>
      </w:r>
      <w:r w:rsidR="00A71AB7" w:rsidRPr="00B1328B">
        <w:rPr>
          <w:rFonts w:ascii="Garamond" w:hAnsi="Garamond"/>
          <w:szCs w:val="24"/>
        </w:rPr>
        <w:t xml:space="preserve">grains (G); </w:t>
      </w:r>
      <w:r w:rsidR="00375178" w:rsidRPr="00B1328B">
        <w:rPr>
          <w:rFonts w:ascii="Garamond" w:hAnsi="Garamond"/>
          <w:szCs w:val="24"/>
        </w:rPr>
        <w:t xml:space="preserve">and </w:t>
      </w:r>
      <w:r w:rsidR="00670A1B" w:rsidRPr="00B1328B">
        <w:rPr>
          <w:rFonts w:ascii="Garamond" w:hAnsi="Garamond"/>
          <w:szCs w:val="24"/>
        </w:rPr>
        <w:t xml:space="preserve">5) </w:t>
      </w:r>
      <w:r w:rsidR="00375178" w:rsidRPr="00B1328B">
        <w:rPr>
          <w:rFonts w:ascii="Garamond" w:hAnsi="Garamond"/>
          <w:szCs w:val="24"/>
        </w:rPr>
        <w:t xml:space="preserve">meat/meat alternates (MMA). Juice cannot be served when milk is the only other component. </w:t>
      </w:r>
      <w:r w:rsidR="00FF7AB8" w:rsidRPr="00B1328B">
        <w:rPr>
          <w:rFonts w:ascii="Garamond" w:hAnsi="Garamond" w:cs="Arial"/>
          <w:color w:val="000000"/>
          <w:szCs w:val="24"/>
        </w:rPr>
        <w:t xml:space="preserve">For more information, </w:t>
      </w:r>
      <w:r w:rsidR="0042277F" w:rsidRPr="00B1328B">
        <w:rPr>
          <w:rFonts w:ascii="Garamond" w:hAnsi="Garamond" w:cs="Arial"/>
          <w:color w:val="000000"/>
          <w:szCs w:val="24"/>
        </w:rPr>
        <w:t xml:space="preserve">refer to the </w:t>
      </w:r>
      <w:r w:rsidR="00FF7AB8" w:rsidRPr="00B1328B">
        <w:rPr>
          <w:rFonts w:ascii="Garamond" w:hAnsi="Garamond"/>
          <w:szCs w:val="24"/>
        </w:rPr>
        <w:t xml:space="preserve">Connecticut State Department of Education’s (CSDE) </w:t>
      </w:r>
      <w:r w:rsidR="00A63E99" w:rsidRPr="00B1328B">
        <w:rPr>
          <w:rFonts w:ascii="Garamond" w:hAnsi="Garamond" w:cs="Arial"/>
          <w:color w:val="000000"/>
          <w:szCs w:val="24"/>
        </w:rPr>
        <w:t xml:space="preserve">resources, </w:t>
      </w:r>
      <w:hyperlink r:id="rId8" w:history="1">
        <w:r w:rsidR="00A63E99" w:rsidRPr="00B1328B">
          <w:rPr>
            <w:rStyle w:val="Hyperlink"/>
            <w:rFonts w:ascii="Garamond" w:hAnsi="Garamond"/>
            <w:i/>
            <w:szCs w:val="24"/>
            <w:u w:val="none"/>
          </w:rPr>
          <w:t>ASP Meal Pattern for Preschoolers</w:t>
        </w:r>
      </w:hyperlink>
      <w:r w:rsidR="00A63E99" w:rsidRPr="00B1328B">
        <w:rPr>
          <w:rFonts w:ascii="Garamond" w:hAnsi="Garamond" w:cs="Arial"/>
          <w:color w:val="000000"/>
          <w:szCs w:val="24"/>
        </w:rPr>
        <w:t xml:space="preserve">, </w:t>
      </w:r>
      <w:hyperlink r:id="rId9" w:history="1">
        <w:r w:rsidR="00B1328B" w:rsidRPr="00B1328B">
          <w:rPr>
            <w:rStyle w:val="Hyperlink"/>
            <w:rFonts w:ascii="Garamond" w:hAnsi="Garamond" w:cs="Helvetica"/>
            <w:bCs/>
            <w:i/>
            <w:szCs w:val="24"/>
            <w:u w:val="none"/>
            <w:shd w:val="clear" w:color="auto" w:fill="FEFEFE"/>
          </w:rPr>
          <w:t>Menu Planning Guide for Preschoolers in the NSLP and SBP</w:t>
        </w:r>
      </w:hyperlink>
      <w:r w:rsidR="00A63E99" w:rsidRPr="00B1328B">
        <w:rPr>
          <w:rStyle w:val="Hyperlink"/>
          <w:rFonts w:ascii="Garamond" w:hAnsi="Garamond" w:cs="Garamond"/>
          <w:i/>
          <w:iCs/>
          <w:szCs w:val="24"/>
          <w:u w:val="none"/>
        </w:rPr>
        <w:t>,</w:t>
      </w:r>
      <w:r w:rsidR="00FF7AB8" w:rsidRPr="00B1328B">
        <w:rPr>
          <w:rFonts w:ascii="Garamond" w:hAnsi="Garamond" w:cs="Garamond"/>
          <w:i/>
          <w:iCs/>
          <w:szCs w:val="24"/>
        </w:rPr>
        <w:t xml:space="preserve"> </w:t>
      </w:r>
      <w:bookmarkStart w:id="0" w:name="_Hlk97012920"/>
      <w:r w:rsidR="00C2672B" w:rsidRPr="00B1328B">
        <w:fldChar w:fldCharType="begin"/>
      </w:r>
      <w:r w:rsidR="00B1328B" w:rsidRPr="00B1328B">
        <w:rPr>
          <w:rFonts w:ascii="Garamond" w:hAnsi="Garamond"/>
          <w:szCs w:val="24"/>
        </w:rPr>
        <w:instrText>HYPERLINK "https://portal.ct.gov/-/media/SDE/Nutrition/ASP/ASP_Handbook.pdf"</w:instrText>
      </w:r>
      <w:r w:rsidR="00C2672B" w:rsidRPr="00B1328B">
        <w:fldChar w:fldCharType="separate"/>
      </w:r>
      <w:r w:rsidR="00A63E99" w:rsidRPr="00B1328B">
        <w:rPr>
          <w:rStyle w:val="Hyperlink"/>
          <w:rFonts w:ascii="Garamond" w:hAnsi="Garamond"/>
          <w:i/>
          <w:szCs w:val="24"/>
          <w:u w:val="none"/>
        </w:rPr>
        <w:t>Afterschool Snack Program Handbook</w:t>
      </w:r>
      <w:r w:rsidR="00C2672B" w:rsidRPr="00B1328B">
        <w:rPr>
          <w:rStyle w:val="Hyperlink"/>
          <w:rFonts w:ascii="Garamond" w:hAnsi="Garamond"/>
          <w:i/>
          <w:szCs w:val="24"/>
          <w:u w:val="none"/>
        </w:rPr>
        <w:fldChar w:fldCharType="end"/>
      </w:r>
      <w:bookmarkEnd w:id="0"/>
      <w:r w:rsidR="007B09C0" w:rsidRPr="00B1328B">
        <w:rPr>
          <w:rFonts w:ascii="Garamond" w:hAnsi="Garamond"/>
          <w:i/>
          <w:szCs w:val="24"/>
        </w:rPr>
        <w:t xml:space="preserve">, </w:t>
      </w:r>
      <w:r w:rsidR="007B09C0" w:rsidRPr="00B1328B">
        <w:rPr>
          <w:rFonts w:ascii="Garamond" w:hAnsi="Garamond"/>
          <w:iCs/>
          <w:szCs w:val="24"/>
        </w:rPr>
        <w:t>and</w:t>
      </w:r>
      <w:r w:rsidR="007B09C0" w:rsidRPr="00B1328B">
        <w:rPr>
          <w:rFonts w:ascii="Garamond" w:hAnsi="Garamond"/>
          <w:i/>
          <w:szCs w:val="24"/>
        </w:rPr>
        <w:t xml:space="preserve"> </w:t>
      </w:r>
      <w:hyperlink r:id="rId10" w:history="1">
        <w:r w:rsidR="007B09C0" w:rsidRPr="00B1328B">
          <w:rPr>
            <w:rStyle w:val="Hyperlink"/>
            <w:rFonts w:ascii="Garamond" w:hAnsi="Garamond"/>
            <w:i/>
            <w:szCs w:val="24"/>
            <w:u w:val="none"/>
          </w:rPr>
          <w:t>Crediting Summary Charts for the Preschool Meal Patterns of the School Nutrition Programs</w:t>
        </w:r>
      </w:hyperlink>
      <w:r w:rsidR="007B09C0" w:rsidRPr="00B1328B">
        <w:rPr>
          <w:rFonts w:ascii="Garamond" w:hAnsi="Garamond"/>
          <w:i/>
          <w:szCs w:val="24"/>
        </w:rPr>
        <w:t>.</w:t>
      </w:r>
    </w:p>
    <w:p w14:paraId="05803160" w14:textId="77777777" w:rsidR="00BA1B06" w:rsidRPr="008B5E70" w:rsidRDefault="00BA1B06" w:rsidP="00FF7AB8">
      <w:pPr>
        <w:pStyle w:val="BlockText"/>
        <w:tabs>
          <w:tab w:val="clear" w:pos="540"/>
          <w:tab w:val="clear" w:pos="720"/>
        </w:tabs>
        <w:ind w:left="0" w:right="0"/>
        <w:rPr>
          <w:rFonts w:ascii="Garamond" w:hAnsi="Garamond"/>
          <w:sz w:val="18"/>
          <w:szCs w:val="18"/>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2490"/>
        <w:gridCol w:w="1440"/>
        <w:gridCol w:w="450"/>
        <w:gridCol w:w="450"/>
        <w:gridCol w:w="360"/>
        <w:gridCol w:w="376"/>
        <w:gridCol w:w="630"/>
        <w:gridCol w:w="1339"/>
        <w:gridCol w:w="1106"/>
        <w:gridCol w:w="1350"/>
        <w:gridCol w:w="1260"/>
        <w:gridCol w:w="900"/>
        <w:gridCol w:w="900"/>
        <w:gridCol w:w="946"/>
      </w:tblGrid>
      <w:tr w:rsidR="00FA72DD" w:rsidRPr="00BE6AAF" w14:paraId="2DC65F5E" w14:textId="77777777" w:rsidTr="0054222A">
        <w:trPr>
          <w:trHeight w:val="360"/>
          <w:jc w:val="center"/>
        </w:trPr>
        <w:tc>
          <w:tcPr>
            <w:tcW w:w="1110" w:type="dxa"/>
            <w:vMerge w:val="restart"/>
            <w:tcBorders>
              <w:top w:val="single" w:sz="4" w:space="0" w:color="auto"/>
              <w:left w:val="single" w:sz="4" w:space="0" w:color="auto"/>
              <w:right w:val="single" w:sz="4" w:space="0" w:color="auto"/>
            </w:tcBorders>
            <w:vAlign w:val="center"/>
          </w:tcPr>
          <w:p w14:paraId="21F2E899" w14:textId="77777777" w:rsidR="00FA72DD" w:rsidRPr="008B5E70" w:rsidRDefault="00FA72DD" w:rsidP="00575381">
            <w:pPr>
              <w:jc w:val="center"/>
              <w:rPr>
                <w:rFonts w:ascii="Arial Narrow" w:hAnsi="Arial Narrow"/>
                <w:sz w:val="20"/>
                <w:szCs w:val="20"/>
              </w:rPr>
            </w:pPr>
            <w:r w:rsidRPr="008B5E70">
              <w:rPr>
                <w:rFonts w:ascii="Arial Narrow" w:hAnsi="Arial Narrow"/>
                <w:b/>
                <w:sz w:val="20"/>
                <w:szCs w:val="20"/>
              </w:rPr>
              <w:t xml:space="preserve">Day of </w:t>
            </w:r>
            <w:r w:rsidR="000D28BF" w:rsidRPr="008B5E70">
              <w:rPr>
                <w:rFonts w:ascii="Arial Narrow" w:hAnsi="Arial Narrow"/>
                <w:b/>
                <w:sz w:val="20"/>
                <w:szCs w:val="20"/>
              </w:rPr>
              <w:t>snack service</w:t>
            </w:r>
          </w:p>
        </w:tc>
        <w:tc>
          <w:tcPr>
            <w:tcW w:w="2490" w:type="dxa"/>
            <w:tcBorders>
              <w:top w:val="single" w:sz="4" w:space="0" w:color="auto"/>
              <w:left w:val="single" w:sz="4" w:space="0" w:color="auto"/>
              <w:bottom w:val="single" w:sz="4" w:space="0" w:color="auto"/>
              <w:right w:val="single" w:sz="4" w:space="0" w:color="auto"/>
            </w:tcBorders>
            <w:vAlign w:val="center"/>
          </w:tcPr>
          <w:p w14:paraId="7ED1FC50" w14:textId="77777777" w:rsidR="00FA72DD" w:rsidRPr="008B5E70" w:rsidRDefault="00FA72DD" w:rsidP="00575381">
            <w:pPr>
              <w:jc w:val="center"/>
              <w:rPr>
                <w:rFonts w:ascii="Arial Narrow" w:hAnsi="Arial Narrow"/>
                <w:b/>
                <w:bCs/>
                <w:sz w:val="22"/>
                <w:szCs w:val="22"/>
              </w:rPr>
            </w:pPr>
            <w:r w:rsidRPr="008B5E70">
              <w:rPr>
                <w:rFonts w:ascii="Arial Narrow" w:hAnsi="Arial Narrow"/>
                <w:b/>
                <w:bCs/>
                <w:sz w:val="22"/>
                <w:szCs w:val="22"/>
              </w:rPr>
              <w:t>A</w:t>
            </w:r>
          </w:p>
        </w:tc>
        <w:tc>
          <w:tcPr>
            <w:tcW w:w="1440" w:type="dxa"/>
            <w:tcBorders>
              <w:top w:val="single" w:sz="4" w:space="0" w:color="auto"/>
              <w:left w:val="single" w:sz="4" w:space="0" w:color="auto"/>
              <w:bottom w:val="single" w:sz="4" w:space="0" w:color="auto"/>
              <w:right w:val="single" w:sz="4" w:space="0" w:color="auto"/>
            </w:tcBorders>
            <w:vAlign w:val="center"/>
          </w:tcPr>
          <w:p w14:paraId="58C974E2" w14:textId="77777777" w:rsidR="00FA72DD" w:rsidRPr="008B5E70" w:rsidRDefault="00FA72DD" w:rsidP="00575381">
            <w:pPr>
              <w:jc w:val="center"/>
              <w:rPr>
                <w:rFonts w:ascii="Arial Narrow" w:hAnsi="Arial Narrow"/>
                <w:b/>
                <w:bCs/>
                <w:sz w:val="22"/>
                <w:szCs w:val="22"/>
              </w:rPr>
            </w:pPr>
            <w:r w:rsidRPr="008B5E70">
              <w:rPr>
                <w:rFonts w:ascii="Arial Narrow" w:hAnsi="Arial Narrow"/>
                <w:b/>
                <w:bCs/>
                <w:sz w:val="22"/>
                <w:szCs w:val="22"/>
              </w:rPr>
              <w:t>B</w:t>
            </w:r>
          </w:p>
        </w:tc>
        <w:tc>
          <w:tcPr>
            <w:tcW w:w="2266" w:type="dxa"/>
            <w:gridSpan w:val="5"/>
            <w:tcBorders>
              <w:top w:val="single" w:sz="4" w:space="0" w:color="auto"/>
              <w:left w:val="single" w:sz="4" w:space="0" w:color="auto"/>
              <w:bottom w:val="single" w:sz="4" w:space="0" w:color="auto"/>
              <w:right w:val="single" w:sz="4" w:space="0" w:color="auto"/>
            </w:tcBorders>
          </w:tcPr>
          <w:p w14:paraId="4395EAA0" w14:textId="77777777" w:rsidR="00FA72DD" w:rsidRPr="008B5E70" w:rsidRDefault="00FA72DD" w:rsidP="00575381">
            <w:pPr>
              <w:jc w:val="center"/>
              <w:rPr>
                <w:rFonts w:ascii="Arial Narrow" w:hAnsi="Arial Narrow"/>
                <w:b/>
                <w:bCs/>
                <w:sz w:val="22"/>
                <w:szCs w:val="22"/>
              </w:rPr>
            </w:pPr>
            <w:r w:rsidRPr="008B5E70">
              <w:rPr>
                <w:rFonts w:ascii="Arial Narrow" w:hAnsi="Arial Narrow"/>
                <w:b/>
                <w:bCs/>
                <w:sz w:val="22"/>
                <w:szCs w:val="22"/>
              </w:rPr>
              <w:t>C</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6956E4DF" w14:textId="77777777" w:rsidR="00FA72DD" w:rsidRPr="008B5E70" w:rsidRDefault="00FA72DD" w:rsidP="00575381">
            <w:pPr>
              <w:jc w:val="center"/>
              <w:rPr>
                <w:rFonts w:ascii="Arial Narrow" w:hAnsi="Arial Narrow"/>
                <w:b/>
                <w:bCs/>
                <w:sz w:val="22"/>
                <w:szCs w:val="22"/>
              </w:rPr>
            </w:pPr>
            <w:r w:rsidRPr="008B5E70">
              <w:rPr>
                <w:rFonts w:ascii="Arial Narrow" w:hAnsi="Arial Narrow"/>
                <w:b/>
                <w:bCs/>
                <w:sz w:val="22"/>
                <w:szCs w:val="22"/>
              </w:rPr>
              <w:t>D</w:t>
            </w:r>
          </w:p>
        </w:tc>
        <w:tc>
          <w:tcPr>
            <w:tcW w:w="1106" w:type="dxa"/>
            <w:tcBorders>
              <w:top w:val="single" w:sz="4" w:space="0" w:color="auto"/>
              <w:left w:val="single" w:sz="4" w:space="0" w:color="auto"/>
              <w:bottom w:val="single" w:sz="4" w:space="0" w:color="auto"/>
              <w:right w:val="single" w:sz="4" w:space="0" w:color="auto"/>
            </w:tcBorders>
            <w:shd w:val="clear" w:color="auto" w:fill="E2EFD9"/>
            <w:vAlign w:val="center"/>
          </w:tcPr>
          <w:p w14:paraId="45973CAB" w14:textId="77777777" w:rsidR="00FA72DD" w:rsidRPr="008B5E70" w:rsidRDefault="00FA72DD" w:rsidP="00575381">
            <w:pPr>
              <w:jc w:val="center"/>
              <w:rPr>
                <w:rFonts w:ascii="Arial Narrow" w:hAnsi="Arial Narrow"/>
                <w:b/>
                <w:bCs/>
                <w:sz w:val="22"/>
                <w:szCs w:val="22"/>
              </w:rPr>
            </w:pPr>
            <w:r w:rsidRPr="008B5E70">
              <w:rPr>
                <w:rFonts w:ascii="Arial Narrow" w:hAnsi="Arial Narrow"/>
                <w:b/>
                <w:bCs/>
                <w:sz w:val="22"/>
                <w:szCs w:val="22"/>
              </w:rPr>
              <w:t>E</w:t>
            </w:r>
          </w:p>
        </w:tc>
        <w:tc>
          <w:tcPr>
            <w:tcW w:w="1350" w:type="dxa"/>
            <w:tcBorders>
              <w:top w:val="single" w:sz="4" w:space="0" w:color="auto"/>
              <w:left w:val="single" w:sz="4" w:space="0" w:color="auto"/>
              <w:bottom w:val="single" w:sz="4" w:space="0" w:color="auto"/>
              <w:right w:val="single" w:sz="6" w:space="0" w:color="006600"/>
            </w:tcBorders>
            <w:vAlign w:val="center"/>
          </w:tcPr>
          <w:p w14:paraId="55FF370C" w14:textId="77777777" w:rsidR="00FA72DD" w:rsidRPr="008B5E70" w:rsidRDefault="00FA72DD" w:rsidP="00575381">
            <w:pPr>
              <w:jc w:val="center"/>
              <w:rPr>
                <w:rFonts w:ascii="Arial Narrow" w:hAnsi="Arial Narrow"/>
                <w:b/>
                <w:bCs/>
                <w:sz w:val="22"/>
                <w:szCs w:val="22"/>
              </w:rPr>
            </w:pPr>
            <w:r w:rsidRPr="008B5E70">
              <w:rPr>
                <w:rFonts w:ascii="Arial Narrow" w:hAnsi="Arial Narrow"/>
                <w:b/>
                <w:bCs/>
                <w:sz w:val="22"/>
                <w:szCs w:val="22"/>
              </w:rPr>
              <w:t>F</w:t>
            </w:r>
          </w:p>
        </w:tc>
        <w:tc>
          <w:tcPr>
            <w:tcW w:w="1260" w:type="dxa"/>
            <w:tcBorders>
              <w:top w:val="single" w:sz="4" w:space="0" w:color="auto"/>
              <w:left w:val="single" w:sz="6" w:space="0" w:color="006600"/>
              <w:bottom w:val="single" w:sz="4" w:space="0" w:color="auto"/>
              <w:right w:val="single" w:sz="6" w:space="0" w:color="006600"/>
            </w:tcBorders>
            <w:shd w:val="clear" w:color="auto" w:fill="FFF2CC"/>
            <w:vAlign w:val="center"/>
          </w:tcPr>
          <w:p w14:paraId="3AEFB9C7" w14:textId="77777777" w:rsidR="00FA72DD" w:rsidRPr="008B5E70" w:rsidRDefault="00FA72DD" w:rsidP="00575381">
            <w:pPr>
              <w:jc w:val="center"/>
              <w:rPr>
                <w:rFonts w:ascii="Arial Narrow" w:hAnsi="Arial Narrow"/>
                <w:b/>
                <w:bCs/>
                <w:sz w:val="22"/>
                <w:szCs w:val="22"/>
              </w:rPr>
            </w:pPr>
            <w:r w:rsidRPr="008B5E70">
              <w:rPr>
                <w:rFonts w:ascii="Arial Narrow" w:hAnsi="Arial Narrow"/>
                <w:b/>
                <w:bCs/>
                <w:sz w:val="22"/>
                <w:szCs w:val="22"/>
              </w:rPr>
              <w:t>G</w:t>
            </w:r>
          </w:p>
        </w:tc>
        <w:tc>
          <w:tcPr>
            <w:tcW w:w="900" w:type="dxa"/>
            <w:tcBorders>
              <w:top w:val="single" w:sz="4" w:space="0" w:color="auto"/>
              <w:left w:val="single" w:sz="6" w:space="0" w:color="006600"/>
              <w:bottom w:val="single" w:sz="4" w:space="0" w:color="auto"/>
              <w:right w:val="single" w:sz="4" w:space="0" w:color="auto"/>
            </w:tcBorders>
            <w:vAlign w:val="center"/>
          </w:tcPr>
          <w:p w14:paraId="19B6C8C8" w14:textId="77777777" w:rsidR="00FA72DD" w:rsidRPr="008B5E70" w:rsidRDefault="00FA72DD" w:rsidP="00575381">
            <w:pPr>
              <w:jc w:val="center"/>
              <w:rPr>
                <w:rFonts w:ascii="Arial Narrow" w:hAnsi="Arial Narrow"/>
                <w:b/>
                <w:bCs/>
                <w:sz w:val="22"/>
                <w:szCs w:val="22"/>
              </w:rPr>
            </w:pPr>
            <w:r w:rsidRPr="008B5E70">
              <w:rPr>
                <w:rFonts w:ascii="Arial Narrow" w:hAnsi="Arial Narrow"/>
                <w:b/>
                <w:bCs/>
                <w:sz w:val="22"/>
                <w:szCs w:val="22"/>
              </w:rPr>
              <w:t>H</w:t>
            </w:r>
          </w:p>
        </w:tc>
        <w:tc>
          <w:tcPr>
            <w:tcW w:w="900" w:type="dxa"/>
            <w:tcBorders>
              <w:top w:val="single" w:sz="4" w:space="0" w:color="auto"/>
              <w:left w:val="single" w:sz="4" w:space="0" w:color="auto"/>
              <w:bottom w:val="single" w:sz="4" w:space="0" w:color="auto"/>
              <w:right w:val="single" w:sz="4" w:space="0" w:color="auto"/>
            </w:tcBorders>
            <w:vAlign w:val="center"/>
          </w:tcPr>
          <w:p w14:paraId="1441710F" w14:textId="77777777" w:rsidR="00FA72DD" w:rsidRPr="008B5E70" w:rsidRDefault="00FA72DD" w:rsidP="00575381">
            <w:pPr>
              <w:jc w:val="center"/>
              <w:rPr>
                <w:rFonts w:ascii="Arial Narrow" w:hAnsi="Arial Narrow"/>
                <w:b/>
                <w:bCs/>
                <w:sz w:val="22"/>
                <w:szCs w:val="22"/>
              </w:rPr>
            </w:pPr>
            <w:r w:rsidRPr="008B5E70">
              <w:rPr>
                <w:rFonts w:ascii="Arial Narrow" w:hAnsi="Arial Narrow"/>
                <w:b/>
                <w:bCs/>
                <w:sz w:val="22"/>
                <w:szCs w:val="22"/>
              </w:rPr>
              <w:t>I</w:t>
            </w:r>
          </w:p>
        </w:tc>
        <w:tc>
          <w:tcPr>
            <w:tcW w:w="946" w:type="dxa"/>
            <w:tcBorders>
              <w:top w:val="single" w:sz="4" w:space="0" w:color="auto"/>
              <w:left w:val="single" w:sz="4" w:space="0" w:color="auto"/>
              <w:bottom w:val="single" w:sz="4" w:space="0" w:color="auto"/>
              <w:right w:val="single" w:sz="4" w:space="0" w:color="auto"/>
            </w:tcBorders>
            <w:vAlign w:val="center"/>
          </w:tcPr>
          <w:p w14:paraId="2D9AFC1B" w14:textId="77777777" w:rsidR="00FA72DD" w:rsidRPr="008B5E70" w:rsidRDefault="00FA72DD" w:rsidP="009C5E1A">
            <w:pPr>
              <w:jc w:val="center"/>
              <w:rPr>
                <w:rFonts w:ascii="Arial Narrow" w:hAnsi="Arial Narrow"/>
                <w:b/>
                <w:bCs/>
                <w:sz w:val="22"/>
                <w:szCs w:val="22"/>
              </w:rPr>
            </w:pPr>
            <w:r w:rsidRPr="008B5E70">
              <w:rPr>
                <w:rFonts w:ascii="Arial Narrow" w:hAnsi="Arial Narrow"/>
                <w:b/>
                <w:bCs/>
                <w:sz w:val="22"/>
                <w:szCs w:val="22"/>
              </w:rPr>
              <w:t>J</w:t>
            </w:r>
          </w:p>
        </w:tc>
      </w:tr>
      <w:tr w:rsidR="000D28BF" w14:paraId="7C1120FD" w14:textId="77777777" w:rsidTr="0054222A">
        <w:trPr>
          <w:trHeight w:val="576"/>
          <w:jc w:val="center"/>
        </w:trPr>
        <w:tc>
          <w:tcPr>
            <w:tcW w:w="1110" w:type="dxa"/>
            <w:vMerge/>
            <w:tcBorders>
              <w:left w:val="single" w:sz="4" w:space="0" w:color="auto"/>
              <w:right w:val="single" w:sz="4" w:space="0" w:color="auto"/>
            </w:tcBorders>
            <w:vAlign w:val="center"/>
          </w:tcPr>
          <w:p w14:paraId="2E455E89" w14:textId="77777777" w:rsidR="000D28BF" w:rsidRPr="008B5E70" w:rsidRDefault="000D28BF" w:rsidP="000D28BF">
            <w:pPr>
              <w:jc w:val="center"/>
              <w:rPr>
                <w:rFonts w:ascii="Arial Narrow" w:hAnsi="Arial Narrow"/>
                <w:b/>
                <w:sz w:val="22"/>
                <w:szCs w:val="22"/>
              </w:rPr>
            </w:pPr>
          </w:p>
        </w:tc>
        <w:tc>
          <w:tcPr>
            <w:tcW w:w="2490" w:type="dxa"/>
            <w:vMerge w:val="restart"/>
            <w:tcBorders>
              <w:top w:val="single" w:sz="4" w:space="0" w:color="auto"/>
              <w:left w:val="single" w:sz="4" w:space="0" w:color="auto"/>
              <w:right w:val="single" w:sz="4" w:space="0" w:color="auto"/>
            </w:tcBorders>
            <w:vAlign w:val="center"/>
          </w:tcPr>
          <w:p w14:paraId="364868E4" w14:textId="77777777" w:rsidR="000D28BF" w:rsidRPr="008B5E70" w:rsidRDefault="000D28BF" w:rsidP="000D28BF">
            <w:pPr>
              <w:jc w:val="center"/>
              <w:rPr>
                <w:rFonts w:ascii="Arial Narrow" w:hAnsi="Arial Narrow"/>
                <w:b/>
                <w:sz w:val="20"/>
                <w:szCs w:val="20"/>
              </w:rPr>
            </w:pPr>
            <w:r w:rsidRPr="008B5E70">
              <w:rPr>
                <w:rFonts w:ascii="Arial Narrow" w:hAnsi="Arial Narrow"/>
                <w:b/>
                <w:sz w:val="20"/>
                <w:szCs w:val="20"/>
              </w:rPr>
              <w:t>Food item</w:t>
            </w:r>
          </w:p>
        </w:tc>
        <w:tc>
          <w:tcPr>
            <w:tcW w:w="1440" w:type="dxa"/>
            <w:vMerge w:val="restart"/>
            <w:tcBorders>
              <w:top w:val="single" w:sz="4" w:space="0" w:color="auto"/>
              <w:left w:val="single" w:sz="4" w:space="0" w:color="auto"/>
              <w:right w:val="single" w:sz="4" w:space="0" w:color="auto"/>
            </w:tcBorders>
            <w:vAlign w:val="center"/>
          </w:tcPr>
          <w:p w14:paraId="12ECB25F" w14:textId="77777777" w:rsidR="000D28BF" w:rsidRPr="008B5E70" w:rsidRDefault="000D28BF" w:rsidP="000D28BF">
            <w:pPr>
              <w:jc w:val="center"/>
              <w:rPr>
                <w:rFonts w:ascii="Arial Narrow" w:hAnsi="Arial Narrow"/>
                <w:b/>
                <w:sz w:val="20"/>
                <w:szCs w:val="20"/>
              </w:rPr>
            </w:pPr>
            <w:r w:rsidRPr="008B5E70">
              <w:rPr>
                <w:rFonts w:ascii="Arial Narrow" w:hAnsi="Arial Narrow"/>
                <w:b/>
                <w:sz w:val="20"/>
                <w:szCs w:val="20"/>
              </w:rPr>
              <w:t>Serving size</w:t>
            </w:r>
          </w:p>
        </w:tc>
        <w:tc>
          <w:tcPr>
            <w:tcW w:w="2266" w:type="dxa"/>
            <w:gridSpan w:val="5"/>
            <w:vMerge w:val="restart"/>
            <w:tcBorders>
              <w:top w:val="single" w:sz="4" w:space="0" w:color="auto"/>
              <w:left w:val="single" w:sz="4" w:space="0" w:color="auto"/>
              <w:right w:val="single" w:sz="4" w:space="0" w:color="auto"/>
            </w:tcBorders>
            <w:vAlign w:val="center"/>
          </w:tcPr>
          <w:p w14:paraId="1D839B30" w14:textId="77777777" w:rsidR="000D28BF" w:rsidRPr="008B5E70" w:rsidRDefault="000D28BF" w:rsidP="000D28BF">
            <w:pPr>
              <w:jc w:val="center"/>
              <w:rPr>
                <w:rFonts w:ascii="Arial Narrow" w:hAnsi="Arial Narrow"/>
                <w:b/>
                <w:sz w:val="20"/>
                <w:szCs w:val="20"/>
              </w:rPr>
            </w:pPr>
            <w:r w:rsidRPr="008B5E70">
              <w:rPr>
                <w:rFonts w:ascii="Arial Narrow" w:hAnsi="Arial Narrow"/>
                <w:b/>
                <w:sz w:val="20"/>
                <w:szCs w:val="20"/>
              </w:rPr>
              <w:t>Components</w:t>
            </w:r>
          </w:p>
          <w:p w14:paraId="5CE54E83" w14:textId="77777777" w:rsidR="00083354" w:rsidRDefault="000D28BF" w:rsidP="000D28BF">
            <w:pPr>
              <w:spacing w:before="60"/>
              <w:jc w:val="center"/>
              <w:rPr>
                <w:rFonts w:ascii="Arial Narrow" w:hAnsi="Arial Narrow"/>
                <w:b/>
                <w:i/>
                <w:color w:val="C12238"/>
                <w:sz w:val="16"/>
                <w:szCs w:val="16"/>
              </w:rPr>
            </w:pPr>
            <w:r w:rsidRPr="008B5E70">
              <w:rPr>
                <w:rFonts w:ascii="Arial Narrow" w:hAnsi="Arial Narrow"/>
                <w:b/>
                <w:i/>
                <w:color w:val="C12238"/>
                <w:sz w:val="16"/>
                <w:szCs w:val="16"/>
              </w:rPr>
              <w:t xml:space="preserve">Check </w:t>
            </w:r>
            <w:r w:rsidRPr="008B5E70">
              <w:rPr>
                <w:rFonts w:ascii="Arial Narrow" w:hAnsi="Arial Narrow"/>
                <w:b/>
                <w:color w:val="C12238"/>
                <w:sz w:val="16"/>
                <w:szCs w:val="16"/>
              </w:rPr>
              <w:t>(</w:t>
            </w:r>
            <w:r w:rsidRPr="008B5E70">
              <w:rPr>
                <w:rFonts w:ascii="Arial Narrow" w:hAnsi="Arial Narrow"/>
                <w:color w:val="C12238"/>
                <w:sz w:val="16"/>
                <w:szCs w:val="16"/>
              </w:rPr>
              <w:sym w:font="Wingdings" w:char="F0FC"/>
            </w:r>
            <w:r w:rsidRPr="008B5E70">
              <w:rPr>
                <w:rFonts w:ascii="Arial Narrow" w:hAnsi="Arial Narrow"/>
                <w:b/>
                <w:color w:val="C12238"/>
                <w:sz w:val="16"/>
                <w:szCs w:val="16"/>
              </w:rPr>
              <w:t xml:space="preserve">) </w:t>
            </w:r>
            <w:r w:rsidRPr="008B5E70">
              <w:rPr>
                <w:rFonts w:ascii="Arial Narrow" w:hAnsi="Arial Narrow"/>
                <w:b/>
                <w:i/>
                <w:color w:val="C12238"/>
                <w:sz w:val="16"/>
                <w:szCs w:val="16"/>
              </w:rPr>
              <w:t>at least 2</w:t>
            </w:r>
            <w:r w:rsidR="00083354">
              <w:rPr>
                <w:rFonts w:ascii="Arial Narrow" w:hAnsi="Arial Narrow"/>
                <w:b/>
                <w:i/>
                <w:color w:val="C12238"/>
                <w:sz w:val="16"/>
                <w:szCs w:val="16"/>
              </w:rPr>
              <w:t xml:space="preserve"> </w:t>
            </w:r>
          </w:p>
          <w:p w14:paraId="6401DBC4" w14:textId="77777777" w:rsidR="000D28BF" w:rsidRPr="008B5E70" w:rsidRDefault="00083354" w:rsidP="000D28BF">
            <w:pPr>
              <w:spacing w:before="60"/>
              <w:jc w:val="center"/>
              <w:rPr>
                <w:rFonts w:ascii="Arial Narrow" w:hAnsi="Arial Narrow"/>
                <w:b/>
                <w:color w:val="C12238"/>
                <w:sz w:val="16"/>
                <w:szCs w:val="16"/>
              </w:rPr>
            </w:pPr>
            <w:r>
              <w:rPr>
                <w:rFonts w:ascii="Arial Narrow" w:hAnsi="Arial Narrow"/>
                <w:b/>
                <w:i/>
                <w:color w:val="C12238"/>
                <w:sz w:val="16"/>
                <w:szCs w:val="16"/>
              </w:rPr>
              <w:t>for each day</w:t>
            </w:r>
          </w:p>
        </w:tc>
        <w:tc>
          <w:tcPr>
            <w:tcW w:w="1339" w:type="dxa"/>
            <w:vMerge w:val="restart"/>
            <w:tcBorders>
              <w:top w:val="single" w:sz="4" w:space="0" w:color="auto"/>
              <w:left w:val="single" w:sz="4" w:space="0" w:color="auto"/>
              <w:right w:val="single" w:sz="4" w:space="0" w:color="auto"/>
            </w:tcBorders>
            <w:shd w:val="clear" w:color="auto" w:fill="FFFFFF"/>
            <w:vAlign w:val="center"/>
          </w:tcPr>
          <w:p w14:paraId="3658E8C9" w14:textId="77777777" w:rsidR="000D28BF" w:rsidRPr="008B5E70" w:rsidRDefault="000D28BF" w:rsidP="000D28BF">
            <w:pPr>
              <w:jc w:val="center"/>
              <w:rPr>
                <w:rFonts w:ascii="Arial Narrow" w:hAnsi="Arial Narrow"/>
                <w:b/>
                <w:sz w:val="20"/>
                <w:szCs w:val="20"/>
              </w:rPr>
            </w:pPr>
            <w:r w:rsidRPr="008B5E70">
              <w:rPr>
                <w:rFonts w:ascii="Arial Narrow" w:hAnsi="Arial Narrow"/>
                <w:b/>
                <w:sz w:val="20"/>
                <w:szCs w:val="20"/>
              </w:rPr>
              <w:t>Temperatures</w:t>
            </w:r>
          </w:p>
          <w:p w14:paraId="0BE74728" w14:textId="77777777" w:rsidR="000D28BF" w:rsidRPr="008B5E70" w:rsidRDefault="000D28BF" w:rsidP="000D28BF">
            <w:pPr>
              <w:spacing w:before="60"/>
              <w:jc w:val="center"/>
              <w:rPr>
                <w:rFonts w:ascii="Arial Narrow" w:hAnsi="Arial Narrow"/>
                <w:b/>
                <w:i/>
                <w:color w:val="C12238"/>
                <w:sz w:val="16"/>
                <w:szCs w:val="16"/>
              </w:rPr>
            </w:pPr>
            <w:r w:rsidRPr="008B5E70">
              <w:rPr>
                <w:rFonts w:ascii="Arial Narrow" w:hAnsi="Arial Narrow"/>
                <w:b/>
                <w:i/>
                <w:color w:val="C12238"/>
                <w:sz w:val="16"/>
                <w:szCs w:val="16"/>
              </w:rPr>
              <w:t>Potentially hazardous foods (PHFs) only</w:t>
            </w:r>
          </w:p>
        </w:tc>
        <w:tc>
          <w:tcPr>
            <w:tcW w:w="1106" w:type="dxa"/>
            <w:vMerge w:val="restart"/>
            <w:tcBorders>
              <w:top w:val="single" w:sz="4" w:space="0" w:color="auto"/>
              <w:left w:val="single" w:sz="4" w:space="0" w:color="auto"/>
              <w:right w:val="single" w:sz="4" w:space="0" w:color="auto"/>
            </w:tcBorders>
            <w:shd w:val="clear" w:color="auto" w:fill="E2EFD9"/>
            <w:vAlign w:val="center"/>
          </w:tcPr>
          <w:p w14:paraId="42A17EBB" w14:textId="77777777" w:rsidR="000D28BF" w:rsidRPr="008B5E70" w:rsidRDefault="000D28BF" w:rsidP="000D28BF">
            <w:pPr>
              <w:jc w:val="center"/>
              <w:rPr>
                <w:rFonts w:ascii="Arial Narrow" w:hAnsi="Arial Narrow"/>
                <w:b/>
                <w:sz w:val="20"/>
                <w:szCs w:val="20"/>
              </w:rPr>
            </w:pPr>
            <w:r w:rsidRPr="008B5E70">
              <w:rPr>
                <w:rFonts w:ascii="Arial Narrow" w:hAnsi="Arial Narrow"/>
                <w:b/>
                <w:sz w:val="20"/>
                <w:szCs w:val="20"/>
              </w:rPr>
              <w:t>Total servings prepared</w:t>
            </w:r>
          </w:p>
        </w:tc>
        <w:tc>
          <w:tcPr>
            <w:tcW w:w="1350" w:type="dxa"/>
            <w:vMerge w:val="restart"/>
            <w:tcBorders>
              <w:top w:val="single" w:sz="4" w:space="0" w:color="auto"/>
              <w:left w:val="single" w:sz="4" w:space="0" w:color="auto"/>
              <w:right w:val="single" w:sz="6" w:space="0" w:color="006600"/>
            </w:tcBorders>
            <w:vAlign w:val="center"/>
          </w:tcPr>
          <w:p w14:paraId="4887A46C" w14:textId="77777777" w:rsidR="000D28BF" w:rsidRPr="008B5E70" w:rsidRDefault="000D28BF" w:rsidP="000D28BF">
            <w:pPr>
              <w:jc w:val="center"/>
              <w:rPr>
                <w:rFonts w:ascii="Arial Narrow" w:hAnsi="Arial Narrow"/>
                <w:b/>
                <w:sz w:val="20"/>
                <w:szCs w:val="20"/>
              </w:rPr>
            </w:pPr>
            <w:r w:rsidRPr="008B5E70">
              <w:rPr>
                <w:rFonts w:ascii="Arial Narrow" w:hAnsi="Arial Narrow"/>
                <w:b/>
                <w:sz w:val="20"/>
                <w:szCs w:val="20"/>
              </w:rPr>
              <w:t>Total amount of food used</w:t>
            </w:r>
          </w:p>
        </w:tc>
        <w:tc>
          <w:tcPr>
            <w:tcW w:w="3060" w:type="dxa"/>
            <w:gridSpan w:val="3"/>
            <w:tcBorders>
              <w:top w:val="single" w:sz="4" w:space="0" w:color="auto"/>
              <w:left w:val="single" w:sz="6" w:space="0" w:color="006600"/>
              <w:bottom w:val="single" w:sz="4" w:space="0" w:color="auto"/>
              <w:right w:val="single" w:sz="6" w:space="0" w:color="006600"/>
            </w:tcBorders>
            <w:shd w:val="clear" w:color="auto" w:fill="006600"/>
            <w:vAlign w:val="center"/>
          </w:tcPr>
          <w:p w14:paraId="16BBB0EF" w14:textId="77777777" w:rsidR="000D28BF" w:rsidRPr="0042277F" w:rsidRDefault="000D28BF" w:rsidP="000D28BF">
            <w:pPr>
              <w:jc w:val="center"/>
              <w:rPr>
                <w:rFonts w:ascii="Arial Narrow" w:hAnsi="Arial Narrow"/>
                <w:b/>
                <w:color w:val="FFFFFF" w:themeColor="background1"/>
                <w:sz w:val="22"/>
                <w:szCs w:val="22"/>
              </w:rPr>
            </w:pPr>
            <w:r w:rsidRPr="0042277F">
              <w:rPr>
                <w:rFonts w:ascii="Arial Narrow" w:hAnsi="Arial Narrow"/>
                <w:b/>
                <w:color w:val="FFFFFF" w:themeColor="background1"/>
                <w:sz w:val="22"/>
                <w:szCs w:val="22"/>
              </w:rPr>
              <w:t>Number of snacks served</w:t>
            </w:r>
          </w:p>
          <w:p w14:paraId="397F714E" w14:textId="77777777" w:rsidR="000D28BF" w:rsidRPr="008B5E70" w:rsidRDefault="000D28BF" w:rsidP="000D28BF">
            <w:pPr>
              <w:jc w:val="center"/>
              <w:rPr>
                <w:rFonts w:ascii="Arial Narrow" w:hAnsi="Arial Narrow"/>
                <w:b/>
                <w:i/>
                <w:sz w:val="20"/>
                <w:szCs w:val="20"/>
              </w:rPr>
            </w:pPr>
            <w:r w:rsidRPr="0042277F">
              <w:rPr>
                <w:rFonts w:ascii="Arial Narrow" w:hAnsi="Arial Narrow"/>
                <w:b/>
                <w:i/>
                <w:color w:val="FFFFFF" w:themeColor="background1"/>
                <w:sz w:val="20"/>
                <w:szCs w:val="20"/>
              </w:rPr>
              <w:t>Complete after snack service</w:t>
            </w:r>
          </w:p>
        </w:tc>
        <w:tc>
          <w:tcPr>
            <w:tcW w:w="946" w:type="dxa"/>
            <w:vMerge w:val="restart"/>
            <w:tcBorders>
              <w:top w:val="single" w:sz="4" w:space="0" w:color="auto"/>
              <w:left w:val="single" w:sz="6" w:space="0" w:color="006600"/>
              <w:right w:val="single" w:sz="4" w:space="0" w:color="auto"/>
            </w:tcBorders>
            <w:shd w:val="clear" w:color="auto" w:fill="FFFFFF"/>
            <w:vAlign w:val="center"/>
          </w:tcPr>
          <w:p w14:paraId="692A84D1" w14:textId="77777777" w:rsidR="000D28BF" w:rsidRPr="008B5E70" w:rsidRDefault="000D28BF" w:rsidP="000D28BF">
            <w:pPr>
              <w:jc w:val="center"/>
              <w:rPr>
                <w:rFonts w:ascii="Arial Narrow" w:hAnsi="Arial Narrow"/>
                <w:b/>
                <w:sz w:val="20"/>
                <w:szCs w:val="20"/>
              </w:rPr>
            </w:pPr>
            <w:r w:rsidRPr="008B5E70">
              <w:rPr>
                <w:rFonts w:ascii="Arial Narrow" w:hAnsi="Arial Narrow"/>
                <w:b/>
                <w:sz w:val="20"/>
                <w:szCs w:val="20"/>
              </w:rPr>
              <w:t>Number of servings leftover</w:t>
            </w:r>
          </w:p>
          <w:p w14:paraId="1F362AB5" w14:textId="77777777" w:rsidR="000D28BF" w:rsidRPr="008B5E70" w:rsidRDefault="000D28BF" w:rsidP="000D28BF">
            <w:pPr>
              <w:jc w:val="center"/>
              <w:rPr>
                <w:rFonts w:ascii="Arial Narrow" w:hAnsi="Arial Narrow"/>
                <w:b/>
                <w:sz w:val="20"/>
                <w:szCs w:val="20"/>
              </w:rPr>
            </w:pPr>
            <w:r w:rsidRPr="008B5E70">
              <w:rPr>
                <w:rFonts w:ascii="Arial Narrow" w:hAnsi="Arial Narrow"/>
                <w:b/>
                <w:sz w:val="20"/>
                <w:szCs w:val="20"/>
              </w:rPr>
              <w:t>(I - G)</w:t>
            </w:r>
          </w:p>
        </w:tc>
      </w:tr>
      <w:tr w:rsidR="00FA72DD" w14:paraId="7F0DA64C" w14:textId="77777777" w:rsidTr="0054222A">
        <w:trPr>
          <w:trHeight w:val="252"/>
          <w:jc w:val="center"/>
        </w:trPr>
        <w:tc>
          <w:tcPr>
            <w:tcW w:w="1110" w:type="dxa"/>
            <w:vMerge/>
            <w:tcBorders>
              <w:left w:val="single" w:sz="4" w:space="0" w:color="auto"/>
              <w:right w:val="single" w:sz="4" w:space="0" w:color="auto"/>
            </w:tcBorders>
            <w:vAlign w:val="center"/>
          </w:tcPr>
          <w:p w14:paraId="382B95CD" w14:textId="77777777" w:rsidR="00FA72DD" w:rsidRPr="008B5E70" w:rsidRDefault="00FA72DD" w:rsidP="0064699F">
            <w:pPr>
              <w:jc w:val="center"/>
              <w:rPr>
                <w:rFonts w:ascii="Arial Narrow" w:hAnsi="Arial Narrow"/>
                <w:b/>
                <w:sz w:val="22"/>
                <w:szCs w:val="22"/>
              </w:rPr>
            </w:pPr>
          </w:p>
        </w:tc>
        <w:tc>
          <w:tcPr>
            <w:tcW w:w="2490" w:type="dxa"/>
            <w:vMerge/>
            <w:tcBorders>
              <w:left w:val="single" w:sz="4" w:space="0" w:color="auto"/>
              <w:right w:val="single" w:sz="4" w:space="0" w:color="auto"/>
            </w:tcBorders>
            <w:vAlign w:val="center"/>
          </w:tcPr>
          <w:p w14:paraId="7B1EB81B" w14:textId="77777777" w:rsidR="00FA72DD" w:rsidRPr="0054222A" w:rsidRDefault="00FA72DD" w:rsidP="0064699F">
            <w:pPr>
              <w:jc w:val="center"/>
              <w:rPr>
                <w:rFonts w:ascii="Garamond" w:hAnsi="Garamond"/>
                <w:b/>
                <w:sz w:val="22"/>
                <w:szCs w:val="22"/>
              </w:rPr>
            </w:pPr>
          </w:p>
        </w:tc>
        <w:tc>
          <w:tcPr>
            <w:tcW w:w="1440" w:type="dxa"/>
            <w:vMerge/>
            <w:tcBorders>
              <w:left w:val="single" w:sz="4" w:space="0" w:color="auto"/>
              <w:right w:val="single" w:sz="4" w:space="0" w:color="auto"/>
            </w:tcBorders>
            <w:vAlign w:val="center"/>
          </w:tcPr>
          <w:p w14:paraId="6489CD75" w14:textId="77777777" w:rsidR="00FA72DD" w:rsidRPr="0054222A" w:rsidRDefault="00FA72DD" w:rsidP="0064699F">
            <w:pPr>
              <w:jc w:val="center"/>
              <w:rPr>
                <w:rFonts w:ascii="Garamond" w:hAnsi="Garamond"/>
                <w:b/>
                <w:sz w:val="22"/>
                <w:szCs w:val="22"/>
              </w:rPr>
            </w:pPr>
          </w:p>
        </w:tc>
        <w:tc>
          <w:tcPr>
            <w:tcW w:w="2266" w:type="dxa"/>
            <w:gridSpan w:val="5"/>
            <w:vMerge/>
            <w:tcBorders>
              <w:left w:val="single" w:sz="4" w:space="0" w:color="auto"/>
              <w:right w:val="single" w:sz="4" w:space="0" w:color="auto"/>
            </w:tcBorders>
          </w:tcPr>
          <w:p w14:paraId="159BDFD7" w14:textId="77777777" w:rsidR="00FA72DD" w:rsidRPr="0054222A" w:rsidRDefault="00FA72DD" w:rsidP="0064699F">
            <w:pPr>
              <w:jc w:val="center"/>
              <w:rPr>
                <w:rFonts w:ascii="Garamond" w:hAnsi="Garamond"/>
                <w:b/>
                <w:i/>
                <w:sz w:val="20"/>
                <w:szCs w:val="20"/>
              </w:rPr>
            </w:pPr>
          </w:p>
        </w:tc>
        <w:tc>
          <w:tcPr>
            <w:tcW w:w="1339" w:type="dxa"/>
            <w:vMerge/>
            <w:tcBorders>
              <w:left w:val="single" w:sz="4" w:space="0" w:color="auto"/>
              <w:right w:val="single" w:sz="4" w:space="0" w:color="auto"/>
            </w:tcBorders>
            <w:shd w:val="clear" w:color="auto" w:fill="FFFFFF"/>
          </w:tcPr>
          <w:p w14:paraId="17E708E2" w14:textId="77777777" w:rsidR="00FA72DD" w:rsidRPr="0054222A" w:rsidRDefault="00FA72DD" w:rsidP="0064699F">
            <w:pPr>
              <w:jc w:val="center"/>
              <w:rPr>
                <w:rFonts w:ascii="Garamond" w:hAnsi="Garamond"/>
                <w:b/>
                <w:sz w:val="20"/>
                <w:szCs w:val="20"/>
              </w:rPr>
            </w:pPr>
          </w:p>
        </w:tc>
        <w:tc>
          <w:tcPr>
            <w:tcW w:w="1106" w:type="dxa"/>
            <w:vMerge/>
            <w:tcBorders>
              <w:left w:val="single" w:sz="4" w:space="0" w:color="auto"/>
              <w:right w:val="single" w:sz="4" w:space="0" w:color="auto"/>
            </w:tcBorders>
            <w:shd w:val="clear" w:color="auto" w:fill="E2EFD9"/>
          </w:tcPr>
          <w:p w14:paraId="154C8E69" w14:textId="77777777" w:rsidR="00FA72DD" w:rsidRPr="0054222A" w:rsidRDefault="00FA72DD" w:rsidP="0064699F">
            <w:pPr>
              <w:jc w:val="center"/>
              <w:rPr>
                <w:rFonts w:ascii="Garamond" w:hAnsi="Garamond"/>
                <w:b/>
                <w:sz w:val="20"/>
                <w:szCs w:val="20"/>
              </w:rPr>
            </w:pPr>
          </w:p>
        </w:tc>
        <w:tc>
          <w:tcPr>
            <w:tcW w:w="1350" w:type="dxa"/>
            <w:vMerge/>
            <w:tcBorders>
              <w:left w:val="single" w:sz="4" w:space="0" w:color="auto"/>
              <w:right w:val="single" w:sz="6" w:space="0" w:color="006600"/>
            </w:tcBorders>
            <w:vAlign w:val="center"/>
          </w:tcPr>
          <w:p w14:paraId="3500107C" w14:textId="77777777" w:rsidR="00FA72DD" w:rsidRPr="0054222A" w:rsidRDefault="00FA72DD" w:rsidP="0064699F">
            <w:pPr>
              <w:jc w:val="center"/>
              <w:rPr>
                <w:rFonts w:ascii="Garamond" w:hAnsi="Garamond"/>
                <w:b/>
                <w:sz w:val="20"/>
                <w:szCs w:val="20"/>
              </w:rPr>
            </w:pPr>
          </w:p>
        </w:tc>
        <w:tc>
          <w:tcPr>
            <w:tcW w:w="1260" w:type="dxa"/>
            <w:vMerge w:val="restart"/>
            <w:tcBorders>
              <w:top w:val="single" w:sz="4" w:space="0" w:color="auto"/>
              <w:left w:val="single" w:sz="6" w:space="0" w:color="006600"/>
              <w:right w:val="single" w:sz="6" w:space="0" w:color="006600"/>
            </w:tcBorders>
            <w:shd w:val="clear" w:color="auto" w:fill="FFF2CC"/>
            <w:vAlign w:val="center"/>
          </w:tcPr>
          <w:p w14:paraId="5E8543AE" w14:textId="77777777" w:rsidR="00FA72DD" w:rsidRPr="008B5E70" w:rsidRDefault="008B5E70" w:rsidP="00707E71">
            <w:pPr>
              <w:spacing w:before="40"/>
              <w:jc w:val="center"/>
              <w:rPr>
                <w:rFonts w:ascii="Arial Narrow" w:hAnsi="Arial Narrow"/>
                <w:b/>
                <w:sz w:val="20"/>
                <w:szCs w:val="20"/>
              </w:rPr>
            </w:pPr>
            <w:r w:rsidRPr="008B5E70">
              <w:rPr>
                <w:rFonts w:ascii="Arial Narrow" w:hAnsi="Arial Narrow"/>
                <w:b/>
                <w:sz w:val="20"/>
                <w:szCs w:val="20"/>
              </w:rPr>
              <w:t>STUDENTS</w:t>
            </w:r>
          </w:p>
          <w:p w14:paraId="398253DC" w14:textId="77777777" w:rsidR="00FA72DD" w:rsidRPr="008B5E70" w:rsidRDefault="00FA72DD" w:rsidP="00735185">
            <w:pPr>
              <w:spacing w:before="60"/>
              <w:ind w:left="-104"/>
              <w:jc w:val="center"/>
              <w:rPr>
                <w:rFonts w:ascii="Arial Narrow" w:hAnsi="Arial Narrow"/>
                <w:b/>
                <w:i/>
                <w:color w:val="C12238"/>
                <w:sz w:val="18"/>
                <w:szCs w:val="18"/>
              </w:rPr>
            </w:pPr>
            <w:r w:rsidRPr="008B5E70">
              <w:rPr>
                <w:rFonts w:ascii="Arial Narrow" w:hAnsi="Arial Narrow"/>
                <w:b/>
                <w:i/>
                <w:color w:val="C12238"/>
                <w:sz w:val="18"/>
                <w:szCs w:val="18"/>
              </w:rPr>
              <w:t xml:space="preserve">Reimbursable </w:t>
            </w:r>
            <w:r w:rsidR="000D28BF" w:rsidRPr="008B5E70">
              <w:rPr>
                <w:rFonts w:ascii="Arial Narrow" w:hAnsi="Arial Narrow"/>
                <w:b/>
                <w:i/>
                <w:color w:val="C12238"/>
                <w:sz w:val="18"/>
                <w:szCs w:val="18"/>
              </w:rPr>
              <w:t xml:space="preserve">snacks </w:t>
            </w:r>
          </w:p>
        </w:tc>
        <w:tc>
          <w:tcPr>
            <w:tcW w:w="900" w:type="dxa"/>
            <w:vMerge w:val="restart"/>
            <w:tcBorders>
              <w:top w:val="single" w:sz="4" w:space="0" w:color="auto"/>
              <w:left w:val="single" w:sz="6" w:space="0" w:color="006600"/>
              <w:right w:val="single" w:sz="4" w:space="0" w:color="auto"/>
            </w:tcBorders>
            <w:vAlign w:val="center"/>
          </w:tcPr>
          <w:p w14:paraId="57D7FD1B" w14:textId="77777777" w:rsidR="00FA72DD" w:rsidRPr="008B5E70" w:rsidRDefault="008B5E70" w:rsidP="00A63E99">
            <w:pPr>
              <w:jc w:val="center"/>
              <w:rPr>
                <w:rFonts w:ascii="Arial Narrow" w:hAnsi="Arial Narrow"/>
                <w:b/>
                <w:sz w:val="20"/>
                <w:szCs w:val="20"/>
              </w:rPr>
            </w:pPr>
            <w:r w:rsidRPr="008B5E70">
              <w:rPr>
                <w:rFonts w:ascii="Arial Narrow" w:hAnsi="Arial Narrow"/>
                <w:b/>
                <w:sz w:val="20"/>
                <w:szCs w:val="20"/>
              </w:rPr>
              <w:t>ADULTS</w:t>
            </w:r>
          </w:p>
        </w:tc>
        <w:tc>
          <w:tcPr>
            <w:tcW w:w="900" w:type="dxa"/>
            <w:vMerge w:val="restart"/>
            <w:tcBorders>
              <w:top w:val="single" w:sz="4" w:space="0" w:color="auto"/>
              <w:left w:val="single" w:sz="4" w:space="0" w:color="auto"/>
              <w:right w:val="single" w:sz="4" w:space="0" w:color="auto"/>
            </w:tcBorders>
            <w:vAlign w:val="center"/>
          </w:tcPr>
          <w:p w14:paraId="1415DB04" w14:textId="77777777" w:rsidR="00FA72DD" w:rsidRPr="008B5E70" w:rsidRDefault="008B5E70" w:rsidP="00735185">
            <w:pPr>
              <w:ind w:left="-104"/>
              <w:jc w:val="center"/>
              <w:rPr>
                <w:rFonts w:ascii="Arial Narrow" w:hAnsi="Arial Narrow"/>
                <w:b/>
                <w:sz w:val="20"/>
                <w:szCs w:val="20"/>
              </w:rPr>
            </w:pPr>
            <w:r w:rsidRPr="008B5E70">
              <w:rPr>
                <w:rFonts w:ascii="Arial Narrow" w:hAnsi="Arial Narrow"/>
                <w:b/>
                <w:sz w:val="20"/>
                <w:szCs w:val="20"/>
              </w:rPr>
              <w:t xml:space="preserve">TOTAL </w:t>
            </w:r>
          </w:p>
          <w:p w14:paraId="257FD2A4" w14:textId="77777777" w:rsidR="00FA72DD" w:rsidRPr="008B5E70" w:rsidRDefault="00FA72DD" w:rsidP="00735185">
            <w:pPr>
              <w:ind w:left="-104"/>
              <w:jc w:val="center"/>
              <w:rPr>
                <w:rFonts w:ascii="Arial Narrow" w:hAnsi="Arial Narrow"/>
                <w:b/>
                <w:sz w:val="20"/>
                <w:szCs w:val="20"/>
              </w:rPr>
            </w:pPr>
            <w:r w:rsidRPr="008B5E70">
              <w:rPr>
                <w:rFonts w:ascii="Arial Narrow" w:hAnsi="Arial Narrow"/>
                <w:b/>
                <w:sz w:val="20"/>
                <w:szCs w:val="20"/>
              </w:rPr>
              <w:t>(G + H)</w:t>
            </w:r>
          </w:p>
        </w:tc>
        <w:tc>
          <w:tcPr>
            <w:tcW w:w="946" w:type="dxa"/>
            <w:vMerge/>
            <w:tcBorders>
              <w:left w:val="single" w:sz="4" w:space="0" w:color="auto"/>
              <w:right w:val="single" w:sz="4" w:space="0" w:color="auto"/>
            </w:tcBorders>
            <w:shd w:val="clear" w:color="auto" w:fill="FFFFFF"/>
          </w:tcPr>
          <w:p w14:paraId="33C09B2C" w14:textId="77777777" w:rsidR="00FA72DD" w:rsidRPr="0054222A" w:rsidRDefault="00FA72DD" w:rsidP="0064699F">
            <w:pPr>
              <w:jc w:val="center"/>
              <w:rPr>
                <w:rFonts w:ascii="Garamond" w:hAnsi="Garamond"/>
                <w:b/>
                <w:sz w:val="20"/>
                <w:szCs w:val="20"/>
              </w:rPr>
            </w:pPr>
          </w:p>
        </w:tc>
      </w:tr>
      <w:tr w:rsidR="00FA72DD" w14:paraId="7C6E2AD2" w14:textId="77777777" w:rsidTr="0054222A">
        <w:trPr>
          <w:jc w:val="center"/>
        </w:trPr>
        <w:tc>
          <w:tcPr>
            <w:tcW w:w="1110" w:type="dxa"/>
            <w:vMerge/>
            <w:tcBorders>
              <w:left w:val="single" w:sz="4" w:space="0" w:color="auto"/>
              <w:bottom w:val="single" w:sz="6" w:space="0" w:color="auto"/>
              <w:right w:val="single" w:sz="4" w:space="0" w:color="auto"/>
            </w:tcBorders>
            <w:vAlign w:val="center"/>
          </w:tcPr>
          <w:p w14:paraId="49B19E1B" w14:textId="77777777" w:rsidR="00FA72DD" w:rsidRPr="008B5E70" w:rsidRDefault="00FA72DD" w:rsidP="0064699F">
            <w:pPr>
              <w:jc w:val="center"/>
              <w:rPr>
                <w:rFonts w:ascii="Arial Narrow" w:hAnsi="Arial Narrow"/>
                <w:b/>
                <w:sz w:val="22"/>
                <w:szCs w:val="22"/>
              </w:rPr>
            </w:pPr>
          </w:p>
        </w:tc>
        <w:tc>
          <w:tcPr>
            <w:tcW w:w="2490" w:type="dxa"/>
            <w:vMerge/>
            <w:tcBorders>
              <w:left w:val="single" w:sz="4" w:space="0" w:color="auto"/>
              <w:bottom w:val="single" w:sz="6" w:space="0" w:color="auto"/>
              <w:right w:val="single" w:sz="4" w:space="0" w:color="auto"/>
            </w:tcBorders>
            <w:vAlign w:val="center"/>
          </w:tcPr>
          <w:p w14:paraId="3E0B4C3F" w14:textId="77777777" w:rsidR="00FA72DD" w:rsidRPr="0054222A" w:rsidRDefault="00FA72DD" w:rsidP="0064699F">
            <w:pPr>
              <w:jc w:val="center"/>
              <w:rPr>
                <w:rFonts w:ascii="Garamond" w:hAnsi="Garamond"/>
                <w:b/>
                <w:sz w:val="22"/>
                <w:szCs w:val="22"/>
              </w:rPr>
            </w:pPr>
          </w:p>
        </w:tc>
        <w:tc>
          <w:tcPr>
            <w:tcW w:w="1440" w:type="dxa"/>
            <w:vMerge/>
            <w:tcBorders>
              <w:left w:val="single" w:sz="4" w:space="0" w:color="auto"/>
              <w:bottom w:val="single" w:sz="6" w:space="0" w:color="auto"/>
              <w:right w:val="single" w:sz="4" w:space="0" w:color="auto"/>
            </w:tcBorders>
            <w:vAlign w:val="center"/>
          </w:tcPr>
          <w:p w14:paraId="5278EFF1" w14:textId="77777777" w:rsidR="00FA72DD" w:rsidRPr="0054222A" w:rsidRDefault="00FA72DD" w:rsidP="0064699F">
            <w:pPr>
              <w:jc w:val="center"/>
              <w:rPr>
                <w:rFonts w:ascii="Garamond" w:hAnsi="Garamond"/>
                <w:b/>
                <w:sz w:val="22"/>
                <w:szCs w:val="22"/>
              </w:rPr>
            </w:pPr>
          </w:p>
        </w:tc>
        <w:tc>
          <w:tcPr>
            <w:tcW w:w="450" w:type="dxa"/>
            <w:tcBorders>
              <w:left w:val="single" w:sz="4" w:space="0" w:color="auto"/>
              <w:bottom w:val="single" w:sz="6" w:space="0" w:color="auto"/>
              <w:right w:val="single" w:sz="4" w:space="0" w:color="auto"/>
            </w:tcBorders>
            <w:vAlign w:val="center"/>
          </w:tcPr>
          <w:p w14:paraId="0499CF57" w14:textId="77777777" w:rsidR="00FA72DD" w:rsidRPr="008B5E70" w:rsidRDefault="00FA72DD" w:rsidP="00FA72DD">
            <w:pPr>
              <w:jc w:val="center"/>
              <w:rPr>
                <w:rFonts w:ascii="Arial Narrow" w:hAnsi="Arial Narrow"/>
                <w:b/>
                <w:sz w:val="18"/>
                <w:szCs w:val="18"/>
              </w:rPr>
            </w:pPr>
            <w:r w:rsidRPr="008B5E70">
              <w:rPr>
                <w:rFonts w:ascii="Arial Narrow" w:hAnsi="Arial Narrow"/>
                <w:b/>
                <w:sz w:val="18"/>
                <w:szCs w:val="18"/>
              </w:rPr>
              <w:t>M</w:t>
            </w:r>
          </w:p>
        </w:tc>
        <w:tc>
          <w:tcPr>
            <w:tcW w:w="450" w:type="dxa"/>
            <w:tcBorders>
              <w:left w:val="single" w:sz="4" w:space="0" w:color="auto"/>
              <w:bottom w:val="single" w:sz="6" w:space="0" w:color="auto"/>
              <w:right w:val="single" w:sz="4" w:space="0" w:color="auto"/>
            </w:tcBorders>
            <w:vAlign w:val="center"/>
          </w:tcPr>
          <w:p w14:paraId="1BB3E778" w14:textId="77777777" w:rsidR="00FA72DD" w:rsidRPr="008B5E70" w:rsidRDefault="00FA72DD" w:rsidP="00FA72DD">
            <w:pPr>
              <w:jc w:val="center"/>
              <w:rPr>
                <w:rFonts w:ascii="Arial Narrow" w:hAnsi="Arial Narrow"/>
                <w:b/>
                <w:sz w:val="18"/>
                <w:szCs w:val="18"/>
              </w:rPr>
            </w:pPr>
            <w:r w:rsidRPr="008B5E70">
              <w:rPr>
                <w:rFonts w:ascii="Arial Narrow" w:hAnsi="Arial Narrow"/>
                <w:b/>
                <w:sz w:val="18"/>
                <w:szCs w:val="18"/>
              </w:rPr>
              <w:t>V</w:t>
            </w:r>
          </w:p>
        </w:tc>
        <w:tc>
          <w:tcPr>
            <w:tcW w:w="360" w:type="dxa"/>
            <w:tcBorders>
              <w:left w:val="single" w:sz="4" w:space="0" w:color="auto"/>
              <w:bottom w:val="single" w:sz="6" w:space="0" w:color="auto"/>
              <w:right w:val="single" w:sz="4" w:space="0" w:color="auto"/>
            </w:tcBorders>
            <w:vAlign w:val="center"/>
          </w:tcPr>
          <w:p w14:paraId="5FC3962C" w14:textId="77777777" w:rsidR="00FA72DD" w:rsidRPr="008B5E70" w:rsidRDefault="00FA72DD" w:rsidP="00FA72DD">
            <w:pPr>
              <w:jc w:val="center"/>
              <w:rPr>
                <w:rFonts w:ascii="Arial Narrow" w:hAnsi="Arial Narrow"/>
                <w:b/>
                <w:sz w:val="18"/>
                <w:szCs w:val="18"/>
              </w:rPr>
            </w:pPr>
            <w:r w:rsidRPr="008B5E70">
              <w:rPr>
                <w:rFonts w:ascii="Arial Narrow" w:hAnsi="Arial Narrow"/>
                <w:b/>
                <w:sz w:val="18"/>
                <w:szCs w:val="18"/>
              </w:rPr>
              <w:t>F</w:t>
            </w:r>
          </w:p>
        </w:tc>
        <w:tc>
          <w:tcPr>
            <w:tcW w:w="376" w:type="dxa"/>
            <w:tcBorders>
              <w:left w:val="single" w:sz="4" w:space="0" w:color="auto"/>
              <w:bottom w:val="single" w:sz="6" w:space="0" w:color="auto"/>
              <w:right w:val="single" w:sz="4" w:space="0" w:color="auto"/>
            </w:tcBorders>
            <w:vAlign w:val="center"/>
          </w:tcPr>
          <w:p w14:paraId="6D64FCEF" w14:textId="77777777" w:rsidR="00FA72DD" w:rsidRPr="008B5E70" w:rsidRDefault="00FA72DD" w:rsidP="00FA72DD">
            <w:pPr>
              <w:jc w:val="center"/>
              <w:rPr>
                <w:rFonts w:ascii="Arial Narrow" w:hAnsi="Arial Narrow"/>
                <w:b/>
                <w:sz w:val="18"/>
                <w:szCs w:val="18"/>
              </w:rPr>
            </w:pPr>
            <w:r w:rsidRPr="008B5E70">
              <w:rPr>
                <w:rFonts w:ascii="Arial Narrow" w:hAnsi="Arial Narrow"/>
                <w:b/>
                <w:sz w:val="18"/>
                <w:szCs w:val="18"/>
              </w:rPr>
              <w:t>G</w:t>
            </w:r>
          </w:p>
        </w:tc>
        <w:tc>
          <w:tcPr>
            <w:tcW w:w="630" w:type="dxa"/>
            <w:tcBorders>
              <w:left w:val="single" w:sz="4" w:space="0" w:color="auto"/>
              <w:bottom w:val="single" w:sz="6" w:space="0" w:color="auto"/>
              <w:right w:val="single" w:sz="4" w:space="0" w:color="auto"/>
            </w:tcBorders>
            <w:vAlign w:val="center"/>
          </w:tcPr>
          <w:p w14:paraId="56484CB1" w14:textId="77777777" w:rsidR="00FA72DD" w:rsidRPr="008B5E70" w:rsidRDefault="00FA72DD" w:rsidP="00FA72DD">
            <w:pPr>
              <w:jc w:val="center"/>
              <w:rPr>
                <w:rFonts w:ascii="Arial Narrow" w:hAnsi="Arial Narrow"/>
                <w:b/>
                <w:sz w:val="18"/>
                <w:szCs w:val="18"/>
              </w:rPr>
            </w:pPr>
            <w:r w:rsidRPr="008B5E70">
              <w:rPr>
                <w:rFonts w:ascii="Arial Narrow" w:hAnsi="Arial Narrow"/>
                <w:b/>
                <w:sz w:val="18"/>
                <w:szCs w:val="18"/>
              </w:rPr>
              <w:t>MMA</w:t>
            </w:r>
          </w:p>
        </w:tc>
        <w:tc>
          <w:tcPr>
            <w:tcW w:w="1339" w:type="dxa"/>
            <w:vMerge/>
            <w:tcBorders>
              <w:left w:val="single" w:sz="4" w:space="0" w:color="auto"/>
              <w:bottom w:val="single" w:sz="6" w:space="0" w:color="auto"/>
              <w:right w:val="single" w:sz="4" w:space="0" w:color="auto"/>
            </w:tcBorders>
            <w:shd w:val="clear" w:color="auto" w:fill="FFFFFF"/>
          </w:tcPr>
          <w:p w14:paraId="2EB3037C" w14:textId="77777777" w:rsidR="00FA72DD" w:rsidRPr="0054222A" w:rsidRDefault="00FA72DD" w:rsidP="0064699F">
            <w:pPr>
              <w:jc w:val="center"/>
              <w:rPr>
                <w:rFonts w:ascii="Garamond" w:hAnsi="Garamond"/>
                <w:b/>
                <w:sz w:val="22"/>
                <w:szCs w:val="22"/>
              </w:rPr>
            </w:pPr>
          </w:p>
        </w:tc>
        <w:tc>
          <w:tcPr>
            <w:tcW w:w="1106" w:type="dxa"/>
            <w:vMerge/>
            <w:tcBorders>
              <w:left w:val="single" w:sz="4" w:space="0" w:color="auto"/>
              <w:bottom w:val="single" w:sz="6" w:space="0" w:color="auto"/>
              <w:right w:val="single" w:sz="4" w:space="0" w:color="auto"/>
            </w:tcBorders>
            <w:shd w:val="clear" w:color="auto" w:fill="E2EFD9"/>
          </w:tcPr>
          <w:p w14:paraId="24997614" w14:textId="77777777" w:rsidR="00FA72DD" w:rsidRPr="0054222A" w:rsidRDefault="00FA72DD" w:rsidP="0064699F">
            <w:pPr>
              <w:jc w:val="center"/>
              <w:rPr>
                <w:rFonts w:ascii="Garamond" w:hAnsi="Garamond"/>
                <w:b/>
                <w:sz w:val="22"/>
                <w:szCs w:val="22"/>
              </w:rPr>
            </w:pPr>
          </w:p>
        </w:tc>
        <w:tc>
          <w:tcPr>
            <w:tcW w:w="1350" w:type="dxa"/>
            <w:vMerge/>
            <w:tcBorders>
              <w:left w:val="single" w:sz="4" w:space="0" w:color="auto"/>
              <w:bottom w:val="single" w:sz="6" w:space="0" w:color="auto"/>
              <w:right w:val="single" w:sz="6" w:space="0" w:color="006600"/>
            </w:tcBorders>
            <w:vAlign w:val="center"/>
          </w:tcPr>
          <w:p w14:paraId="2E53A26D" w14:textId="77777777" w:rsidR="00FA72DD" w:rsidRPr="0054222A" w:rsidRDefault="00FA72DD" w:rsidP="0064699F">
            <w:pPr>
              <w:jc w:val="center"/>
              <w:rPr>
                <w:rFonts w:ascii="Garamond" w:hAnsi="Garamond"/>
                <w:b/>
                <w:sz w:val="22"/>
                <w:szCs w:val="22"/>
              </w:rPr>
            </w:pPr>
          </w:p>
        </w:tc>
        <w:tc>
          <w:tcPr>
            <w:tcW w:w="1260" w:type="dxa"/>
            <w:vMerge/>
            <w:tcBorders>
              <w:left w:val="single" w:sz="6" w:space="0" w:color="006600"/>
              <w:bottom w:val="single" w:sz="6" w:space="0" w:color="auto"/>
              <w:right w:val="single" w:sz="6" w:space="0" w:color="006600"/>
            </w:tcBorders>
            <w:shd w:val="clear" w:color="auto" w:fill="FFF2CC"/>
            <w:vAlign w:val="center"/>
          </w:tcPr>
          <w:p w14:paraId="598AFC2C" w14:textId="77777777" w:rsidR="00FA72DD" w:rsidRPr="0054222A" w:rsidRDefault="00FA72DD" w:rsidP="00BE6AAF">
            <w:pPr>
              <w:jc w:val="center"/>
              <w:rPr>
                <w:rFonts w:ascii="Garamond" w:hAnsi="Garamond"/>
                <w:b/>
                <w:sz w:val="22"/>
                <w:szCs w:val="22"/>
              </w:rPr>
            </w:pPr>
          </w:p>
        </w:tc>
        <w:tc>
          <w:tcPr>
            <w:tcW w:w="900" w:type="dxa"/>
            <w:vMerge/>
            <w:tcBorders>
              <w:left w:val="single" w:sz="6" w:space="0" w:color="006600"/>
              <w:bottom w:val="single" w:sz="6" w:space="0" w:color="auto"/>
              <w:right w:val="single" w:sz="4" w:space="0" w:color="auto"/>
            </w:tcBorders>
            <w:vAlign w:val="center"/>
          </w:tcPr>
          <w:p w14:paraId="43F91640" w14:textId="77777777" w:rsidR="00FA72DD" w:rsidRPr="0054222A" w:rsidRDefault="00FA72DD" w:rsidP="00BE6AAF">
            <w:pPr>
              <w:jc w:val="center"/>
              <w:rPr>
                <w:rFonts w:ascii="Garamond" w:hAnsi="Garamond"/>
                <w:b/>
                <w:sz w:val="22"/>
                <w:szCs w:val="22"/>
              </w:rPr>
            </w:pPr>
          </w:p>
        </w:tc>
        <w:tc>
          <w:tcPr>
            <w:tcW w:w="900" w:type="dxa"/>
            <w:vMerge/>
            <w:tcBorders>
              <w:left w:val="single" w:sz="4" w:space="0" w:color="auto"/>
              <w:bottom w:val="single" w:sz="6" w:space="0" w:color="auto"/>
              <w:right w:val="single" w:sz="4" w:space="0" w:color="auto"/>
            </w:tcBorders>
            <w:vAlign w:val="center"/>
          </w:tcPr>
          <w:p w14:paraId="45D76F2A" w14:textId="77777777" w:rsidR="00FA72DD" w:rsidRPr="0054222A" w:rsidRDefault="00FA72DD" w:rsidP="0064699F">
            <w:pPr>
              <w:jc w:val="center"/>
              <w:rPr>
                <w:rFonts w:ascii="Garamond" w:hAnsi="Garamond"/>
                <w:b/>
                <w:sz w:val="22"/>
                <w:szCs w:val="22"/>
              </w:rPr>
            </w:pPr>
          </w:p>
        </w:tc>
        <w:tc>
          <w:tcPr>
            <w:tcW w:w="946" w:type="dxa"/>
            <w:vMerge/>
            <w:tcBorders>
              <w:left w:val="single" w:sz="4" w:space="0" w:color="auto"/>
              <w:bottom w:val="single" w:sz="6" w:space="0" w:color="auto"/>
              <w:right w:val="single" w:sz="4" w:space="0" w:color="auto"/>
            </w:tcBorders>
            <w:shd w:val="clear" w:color="auto" w:fill="FFFFFF"/>
          </w:tcPr>
          <w:p w14:paraId="74D076E5" w14:textId="77777777" w:rsidR="00FA72DD" w:rsidRPr="0054222A" w:rsidRDefault="00FA72DD" w:rsidP="0064699F">
            <w:pPr>
              <w:jc w:val="center"/>
              <w:rPr>
                <w:rFonts w:ascii="Garamond" w:hAnsi="Garamond"/>
                <w:b/>
                <w:sz w:val="22"/>
                <w:szCs w:val="22"/>
              </w:rPr>
            </w:pPr>
          </w:p>
        </w:tc>
      </w:tr>
      <w:tr w:rsidR="00083354" w14:paraId="7F5A3DBB" w14:textId="77777777" w:rsidTr="00083354">
        <w:trPr>
          <w:trHeight w:val="389"/>
          <w:jc w:val="center"/>
        </w:trPr>
        <w:tc>
          <w:tcPr>
            <w:tcW w:w="1110" w:type="dxa"/>
            <w:vMerge w:val="restart"/>
            <w:tcBorders>
              <w:top w:val="single" w:sz="6" w:space="0" w:color="auto"/>
              <w:left w:val="single" w:sz="4" w:space="0" w:color="auto"/>
              <w:right w:val="single" w:sz="4" w:space="0" w:color="auto"/>
            </w:tcBorders>
            <w:vAlign w:val="center"/>
          </w:tcPr>
          <w:p w14:paraId="296DAF67" w14:textId="77777777" w:rsidR="00083354" w:rsidRPr="008B5E70" w:rsidRDefault="00083354" w:rsidP="00083354">
            <w:pPr>
              <w:rPr>
                <w:rFonts w:ascii="Arial Narrow" w:hAnsi="Arial Narrow"/>
                <w:b/>
                <w:bCs/>
                <w:sz w:val="18"/>
                <w:szCs w:val="18"/>
              </w:rPr>
            </w:pPr>
            <w:r w:rsidRPr="008B5E70">
              <w:rPr>
                <w:rFonts w:ascii="Arial Narrow" w:hAnsi="Arial Narrow"/>
                <w:b/>
                <w:bCs/>
                <w:sz w:val="18"/>
                <w:szCs w:val="18"/>
              </w:rPr>
              <w:t>Monday</w:t>
            </w:r>
          </w:p>
        </w:tc>
        <w:tc>
          <w:tcPr>
            <w:tcW w:w="2490" w:type="dxa"/>
            <w:tcBorders>
              <w:top w:val="single" w:sz="6" w:space="0" w:color="auto"/>
              <w:left w:val="single" w:sz="4" w:space="0" w:color="auto"/>
              <w:bottom w:val="dotted" w:sz="4" w:space="0" w:color="auto"/>
              <w:right w:val="single" w:sz="4" w:space="0" w:color="auto"/>
            </w:tcBorders>
          </w:tcPr>
          <w:p w14:paraId="6FEED8A8"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w:instrText>
            </w:r>
            <w:bookmarkStart w:id="1" w:name="Text1"/>
            <w:r>
              <w:rPr>
                <w:rFonts w:ascii="Garamond" w:hAnsi="Garamond"/>
                <w:sz w:val="20"/>
                <w:szCs w:val="20"/>
              </w:rPr>
              <w:instrText xml:space="preserve">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1"/>
          </w:p>
        </w:tc>
        <w:tc>
          <w:tcPr>
            <w:tcW w:w="1440" w:type="dxa"/>
            <w:tcBorders>
              <w:top w:val="single" w:sz="6" w:space="0" w:color="auto"/>
              <w:left w:val="single" w:sz="4" w:space="0" w:color="auto"/>
              <w:bottom w:val="dotted" w:sz="4" w:space="0" w:color="auto"/>
              <w:right w:val="single" w:sz="4" w:space="0" w:color="auto"/>
            </w:tcBorders>
          </w:tcPr>
          <w:p w14:paraId="38FAA7DB"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03065C19"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bookmarkStart w:id="2" w:name="Check1"/>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bookmarkEnd w:id="2"/>
          </w:p>
        </w:tc>
        <w:tc>
          <w:tcPr>
            <w:tcW w:w="450" w:type="dxa"/>
            <w:tcBorders>
              <w:top w:val="single" w:sz="6" w:space="0" w:color="auto"/>
              <w:left w:val="single" w:sz="4" w:space="0" w:color="auto"/>
              <w:bottom w:val="dotted" w:sz="4" w:space="0" w:color="auto"/>
              <w:right w:val="single" w:sz="4" w:space="0" w:color="auto"/>
            </w:tcBorders>
            <w:vAlign w:val="center"/>
          </w:tcPr>
          <w:p w14:paraId="2607CEE6"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60" w:type="dxa"/>
            <w:tcBorders>
              <w:top w:val="single" w:sz="6" w:space="0" w:color="auto"/>
              <w:left w:val="single" w:sz="4" w:space="0" w:color="auto"/>
              <w:bottom w:val="dotted" w:sz="4" w:space="0" w:color="auto"/>
              <w:right w:val="single" w:sz="4" w:space="0" w:color="auto"/>
            </w:tcBorders>
            <w:vAlign w:val="center"/>
          </w:tcPr>
          <w:p w14:paraId="149920A8"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76" w:type="dxa"/>
            <w:tcBorders>
              <w:top w:val="single" w:sz="6" w:space="0" w:color="auto"/>
              <w:left w:val="single" w:sz="4" w:space="0" w:color="auto"/>
              <w:bottom w:val="dotted" w:sz="4" w:space="0" w:color="auto"/>
              <w:right w:val="single" w:sz="4" w:space="0" w:color="auto"/>
            </w:tcBorders>
            <w:vAlign w:val="center"/>
          </w:tcPr>
          <w:p w14:paraId="51868201"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630" w:type="dxa"/>
            <w:tcBorders>
              <w:top w:val="single" w:sz="6" w:space="0" w:color="auto"/>
              <w:left w:val="single" w:sz="4" w:space="0" w:color="auto"/>
              <w:bottom w:val="dotted" w:sz="4" w:space="0" w:color="auto"/>
              <w:right w:val="single" w:sz="4" w:space="0" w:color="auto"/>
            </w:tcBorders>
            <w:vAlign w:val="center"/>
          </w:tcPr>
          <w:p w14:paraId="30364A50"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1339" w:type="dxa"/>
            <w:tcBorders>
              <w:top w:val="single" w:sz="6" w:space="0" w:color="auto"/>
              <w:left w:val="single" w:sz="4" w:space="0" w:color="auto"/>
              <w:bottom w:val="dotted" w:sz="4" w:space="0" w:color="auto"/>
              <w:right w:val="single" w:sz="4" w:space="0" w:color="auto"/>
            </w:tcBorders>
            <w:shd w:val="clear" w:color="auto" w:fill="FFFFFF"/>
          </w:tcPr>
          <w:p w14:paraId="2DCDB2C2"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single" w:sz="6" w:space="0" w:color="auto"/>
              <w:left w:val="single" w:sz="4" w:space="0" w:color="auto"/>
              <w:bottom w:val="dotted" w:sz="4" w:space="0" w:color="auto"/>
              <w:right w:val="single" w:sz="4" w:space="0" w:color="auto"/>
            </w:tcBorders>
            <w:shd w:val="clear" w:color="auto" w:fill="E2EFD9"/>
          </w:tcPr>
          <w:p w14:paraId="474F9232"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single" w:sz="6" w:space="0" w:color="auto"/>
              <w:left w:val="single" w:sz="4" w:space="0" w:color="auto"/>
              <w:bottom w:val="dotted" w:sz="4" w:space="0" w:color="auto"/>
              <w:right w:val="single" w:sz="6" w:space="0" w:color="006600"/>
            </w:tcBorders>
          </w:tcPr>
          <w:p w14:paraId="52A85A36"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val="restart"/>
            <w:tcBorders>
              <w:top w:val="single" w:sz="6" w:space="0" w:color="auto"/>
              <w:left w:val="single" w:sz="6" w:space="0" w:color="006600"/>
              <w:right w:val="single" w:sz="6" w:space="0" w:color="006600"/>
            </w:tcBorders>
            <w:shd w:val="clear" w:color="auto" w:fill="FFF2CC"/>
            <w:vAlign w:val="center"/>
          </w:tcPr>
          <w:p w14:paraId="1F999F7D"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6" w:space="0" w:color="006600"/>
              <w:right w:val="single" w:sz="4" w:space="0" w:color="auto"/>
            </w:tcBorders>
            <w:vAlign w:val="center"/>
          </w:tcPr>
          <w:p w14:paraId="63883807"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4" w:space="0" w:color="auto"/>
              <w:right w:val="single" w:sz="4" w:space="0" w:color="auto"/>
            </w:tcBorders>
            <w:vAlign w:val="center"/>
          </w:tcPr>
          <w:p w14:paraId="7BDA5887"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46" w:type="dxa"/>
            <w:vMerge w:val="restart"/>
            <w:tcBorders>
              <w:top w:val="single" w:sz="6" w:space="0" w:color="auto"/>
              <w:left w:val="single" w:sz="4" w:space="0" w:color="auto"/>
              <w:right w:val="single" w:sz="4" w:space="0" w:color="auto"/>
            </w:tcBorders>
            <w:vAlign w:val="center"/>
          </w:tcPr>
          <w:p w14:paraId="02833A25"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083354" w14:paraId="6C590748" w14:textId="77777777" w:rsidTr="00083354">
        <w:trPr>
          <w:trHeight w:val="389"/>
          <w:jc w:val="center"/>
        </w:trPr>
        <w:tc>
          <w:tcPr>
            <w:tcW w:w="1110" w:type="dxa"/>
            <w:vMerge/>
            <w:tcBorders>
              <w:left w:val="single" w:sz="4" w:space="0" w:color="auto"/>
              <w:right w:val="single" w:sz="4" w:space="0" w:color="auto"/>
            </w:tcBorders>
            <w:vAlign w:val="center"/>
          </w:tcPr>
          <w:p w14:paraId="43FF3A27" w14:textId="77777777" w:rsidR="00083354" w:rsidRPr="008B5E70" w:rsidRDefault="00083354" w:rsidP="00083354">
            <w:pPr>
              <w:rPr>
                <w:rFonts w:ascii="Arial Narrow" w:hAnsi="Arial Narrow"/>
                <w:b/>
                <w:bCs/>
                <w:sz w:val="18"/>
                <w:szCs w:val="18"/>
              </w:rPr>
            </w:pPr>
          </w:p>
        </w:tc>
        <w:tc>
          <w:tcPr>
            <w:tcW w:w="2490" w:type="dxa"/>
            <w:tcBorders>
              <w:top w:val="dotted" w:sz="4" w:space="0" w:color="auto"/>
              <w:left w:val="single" w:sz="4" w:space="0" w:color="auto"/>
              <w:bottom w:val="dotted" w:sz="4" w:space="0" w:color="auto"/>
              <w:right w:val="single" w:sz="4" w:space="0" w:color="auto"/>
            </w:tcBorders>
          </w:tcPr>
          <w:p w14:paraId="3166C774"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dotted" w:sz="4" w:space="0" w:color="auto"/>
              <w:right w:val="single" w:sz="4" w:space="0" w:color="auto"/>
            </w:tcBorders>
          </w:tcPr>
          <w:p w14:paraId="4EFE8C73"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165EF36B"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53AD08F7"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dotted" w:sz="4" w:space="0" w:color="auto"/>
              <w:right w:val="single" w:sz="4" w:space="0" w:color="auto"/>
            </w:tcBorders>
            <w:vAlign w:val="center"/>
          </w:tcPr>
          <w:p w14:paraId="303DD54E"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dotted" w:sz="4" w:space="0" w:color="auto"/>
              <w:right w:val="single" w:sz="4" w:space="0" w:color="auto"/>
            </w:tcBorders>
            <w:vAlign w:val="center"/>
          </w:tcPr>
          <w:p w14:paraId="4F2CE88D"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dotted" w:sz="4" w:space="0" w:color="auto"/>
              <w:right w:val="single" w:sz="4" w:space="0" w:color="auto"/>
            </w:tcBorders>
            <w:vAlign w:val="center"/>
          </w:tcPr>
          <w:p w14:paraId="08E2538D"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dotted" w:sz="4" w:space="0" w:color="auto"/>
              <w:right w:val="single" w:sz="4" w:space="0" w:color="auto"/>
            </w:tcBorders>
            <w:shd w:val="clear" w:color="auto" w:fill="FFFFFF"/>
          </w:tcPr>
          <w:p w14:paraId="6DABF208"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dotted" w:sz="4" w:space="0" w:color="auto"/>
              <w:right w:val="single" w:sz="4" w:space="0" w:color="auto"/>
            </w:tcBorders>
            <w:shd w:val="clear" w:color="auto" w:fill="E2EFD9"/>
          </w:tcPr>
          <w:p w14:paraId="78710461"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dotted" w:sz="4" w:space="0" w:color="auto"/>
              <w:right w:val="single" w:sz="6" w:space="0" w:color="006600"/>
            </w:tcBorders>
          </w:tcPr>
          <w:p w14:paraId="22C1F799"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right w:val="single" w:sz="6" w:space="0" w:color="006600"/>
            </w:tcBorders>
            <w:shd w:val="clear" w:color="auto" w:fill="FFF2CC"/>
            <w:vAlign w:val="center"/>
          </w:tcPr>
          <w:p w14:paraId="064473E4" w14:textId="77777777" w:rsidR="00083354" w:rsidRPr="0054222A" w:rsidRDefault="00083354" w:rsidP="00083354">
            <w:pPr>
              <w:jc w:val="right"/>
              <w:rPr>
                <w:rFonts w:ascii="Garamond" w:hAnsi="Garamond"/>
              </w:rPr>
            </w:pPr>
          </w:p>
        </w:tc>
        <w:tc>
          <w:tcPr>
            <w:tcW w:w="900" w:type="dxa"/>
            <w:vMerge/>
            <w:tcBorders>
              <w:left w:val="single" w:sz="6" w:space="0" w:color="006600"/>
              <w:right w:val="single" w:sz="4" w:space="0" w:color="auto"/>
            </w:tcBorders>
            <w:vAlign w:val="center"/>
          </w:tcPr>
          <w:p w14:paraId="0B1E9400" w14:textId="77777777" w:rsidR="00083354" w:rsidRPr="0054222A" w:rsidRDefault="00083354" w:rsidP="00083354">
            <w:pPr>
              <w:jc w:val="right"/>
              <w:rPr>
                <w:rFonts w:ascii="Garamond" w:hAnsi="Garamond"/>
              </w:rPr>
            </w:pPr>
          </w:p>
        </w:tc>
        <w:tc>
          <w:tcPr>
            <w:tcW w:w="900" w:type="dxa"/>
            <w:vMerge/>
            <w:tcBorders>
              <w:left w:val="single" w:sz="4" w:space="0" w:color="auto"/>
              <w:right w:val="single" w:sz="4" w:space="0" w:color="auto"/>
            </w:tcBorders>
            <w:vAlign w:val="center"/>
          </w:tcPr>
          <w:p w14:paraId="2F2070E2" w14:textId="77777777" w:rsidR="00083354" w:rsidRPr="0054222A" w:rsidRDefault="00083354" w:rsidP="00083354">
            <w:pPr>
              <w:jc w:val="right"/>
              <w:rPr>
                <w:rFonts w:ascii="Garamond" w:hAnsi="Garamond"/>
              </w:rPr>
            </w:pPr>
          </w:p>
        </w:tc>
        <w:tc>
          <w:tcPr>
            <w:tcW w:w="946" w:type="dxa"/>
            <w:vMerge/>
            <w:tcBorders>
              <w:left w:val="single" w:sz="4" w:space="0" w:color="auto"/>
              <w:right w:val="single" w:sz="4" w:space="0" w:color="auto"/>
            </w:tcBorders>
            <w:vAlign w:val="center"/>
          </w:tcPr>
          <w:p w14:paraId="0A976060" w14:textId="77777777" w:rsidR="00083354" w:rsidRPr="0054222A" w:rsidRDefault="00083354" w:rsidP="00083354">
            <w:pPr>
              <w:jc w:val="right"/>
              <w:rPr>
                <w:rFonts w:ascii="Garamond" w:hAnsi="Garamond"/>
              </w:rPr>
            </w:pPr>
          </w:p>
        </w:tc>
      </w:tr>
      <w:tr w:rsidR="00083354" w14:paraId="4CD40758" w14:textId="77777777" w:rsidTr="00083354">
        <w:trPr>
          <w:trHeight w:val="389"/>
          <w:jc w:val="center"/>
        </w:trPr>
        <w:tc>
          <w:tcPr>
            <w:tcW w:w="1110" w:type="dxa"/>
            <w:vMerge/>
            <w:tcBorders>
              <w:left w:val="single" w:sz="4" w:space="0" w:color="auto"/>
              <w:bottom w:val="single" w:sz="6" w:space="0" w:color="auto"/>
              <w:right w:val="single" w:sz="4" w:space="0" w:color="auto"/>
            </w:tcBorders>
            <w:vAlign w:val="center"/>
          </w:tcPr>
          <w:p w14:paraId="2E794F24" w14:textId="77777777" w:rsidR="00083354" w:rsidRPr="008B5E70" w:rsidRDefault="00083354" w:rsidP="00083354">
            <w:pPr>
              <w:rPr>
                <w:rFonts w:ascii="Arial Narrow" w:hAnsi="Arial Narrow"/>
                <w:b/>
                <w:bCs/>
                <w:sz w:val="18"/>
                <w:szCs w:val="18"/>
              </w:rPr>
            </w:pPr>
          </w:p>
        </w:tc>
        <w:tc>
          <w:tcPr>
            <w:tcW w:w="2490" w:type="dxa"/>
            <w:tcBorders>
              <w:top w:val="dotted" w:sz="4" w:space="0" w:color="auto"/>
              <w:left w:val="single" w:sz="4" w:space="0" w:color="auto"/>
              <w:bottom w:val="single" w:sz="6" w:space="0" w:color="auto"/>
              <w:right w:val="single" w:sz="4" w:space="0" w:color="auto"/>
            </w:tcBorders>
          </w:tcPr>
          <w:p w14:paraId="7EDDE6D3"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single" w:sz="6" w:space="0" w:color="auto"/>
              <w:right w:val="single" w:sz="4" w:space="0" w:color="auto"/>
            </w:tcBorders>
          </w:tcPr>
          <w:p w14:paraId="21ED292F"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single" w:sz="6" w:space="0" w:color="auto"/>
              <w:right w:val="single" w:sz="4" w:space="0" w:color="auto"/>
            </w:tcBorders>
            <w:vAlign w:val="center"/>
          </w:tcPr>
          <w:p w14:paraId="2251C5B8"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single" w:sz="6" w:space="0" w:color="auto"/>
              <w:right w:val="single" w:sz="4" w:space="0" w:color="auto"/>
            </w:tcBorders>
            <w:vAlign w:val="center"/>
          </w:tcPr>
          <w:p w14:paraId="361AEEEC"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single" w:sz="6" w:space="0" w:color="auto"/>
              <w:right w:val="single" w:sz="4" w:space="0" w:color="auto"/>
            </w:tcBorders>
            <w:vAlign w:val="center"/>
          </w:tcPr>
          <w:p w14:paraId="424CADB9"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single" w:sz="6" w:space="0" w:color="auto"/>
              <w:right w:val="single" w:sz="4" w:space="0" w:color="auto"/>
            </w:tcBorders>
            <w:vAlign w:val="center"/>
          </w:tcPr>
          <w:p w14:paraId="12B171D2"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single" w:sz="6" w:space="0" w:color="auto"/>
              <w:right w:val="single" w:sz="4" w:space="0" w:color="auto"/>
            </w:tcBorders>
            <w:vAlign w:val="center"/>
          </w:tcPr>
          <w:p w14:paraId="3C683013"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single" w:sz="6" w:space="0" w:color="auto"/>
              <w:right w:val="single" w:sz="4" w:space="0" w:color="auto"/>
            </w:tcBorders>
            <w:shd w:val="clear" w:color="auto" w:fill="FFFFFF"/>
          </w:tcPr>
          <w:p w14:paraId="040917E1"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single" w:sz="6" w:space="0" w:color="auto"/>
              <w:right w:val="single" w:sz="4" w:space="0" w:color="auto"/>
            </w:tcBorders>
            <w:shd w:val="clear" w:color="auto" w:fill="E2EFD9"/>
          </w:tcPr>
          <w:p w14:paraId="6BE5D772"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single" w:sz="6" w:space="0" w:color="auto"/>
              <w:right w:val="single" w:sz="6" w:space="0" w:color="006600"/>
            </w:tcBorders>
          </w:tcPr>
          <w:p w14:paraId="6B871FE8"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bottom w:val="single" w:sz="6" w:space="0" w:color="auto"/>
              <w:right w:val="single" w:sz="6" w:space="0" w:color="006600"/>
            </w:tcBorders>
            <w:shd w:val="clear" w:color="auto" w:fill="FFF2CC"/>
            <w:vAlign w:val="center"/>
          </w:tcPr>
          <w:p w14:paraId="39DFEBE9" w14:textId="77777777" w:rsidR="00083354" w:rsidRPr="0054222A" w:rsidRDefault="00083354" w:rsidP="00083354">
            <w:pPr>
              <w:jc w:val="right"/>
              <w:rPr>
                <w:rFonts w:ascii="Garamond" w:hAnsi="Garamond"/>
              </w:rPr>
            </w:pPr>
          </w:p>
        </w:tc>
        <w:tc>
          <w:tcPr>
            <w:tcW w:w="900" w:type="dxa"/>
            <w:vMerge/>
            <w:tcBorders>
              <w:left w:val="single" w:sz="6" w:space="0" w:color="006600"/>
              <w:bottom w:val="single" w:sz="6" w:space="0" w:color="auto"/>
              <w:right w:val="single" w:sz="4" w:space="0" w:color="auto"/>
            </w:tcBorders>
            <w:vAlign w:val="center"/>
          </w:tcPr>
          <w:p w14:paraId="5E6A2162" w14:textId="77777777" w:rsidR="00083354" w:rsidRPr="0054222A" w:rsidRDefault="00083354" w:rsidP="00083354">
            <w:pPr>
              <w:jc w:val="right"/>
              <w:rPr>
                <w:rFonts w:ascii="Garamond" w:hAnsi="Garamond"/>
              </w:rPr>
            </w:pPr>
          </w:p>
        </w:tc>
        <w:tc>
          <w:tcPr>
            <w:tcW w:w="900" w:type="dxa"/>
            <w:vMerge/>
            <w:tcBorders>
              <w:left w:val="single" w:sz="4" w:space="0" w:color="auto"/>
              <w:bottom w:val="single" w:sz="6" w:space="0" w:color="auto"/>
              <w:right w:val="single" w:sz="4" w:space="0" w:color="auto"/>
            </w:tcBorders>
            <w:vAlign w:val="center"/>
          </w:tcPr>
          <w:p w14:paraId="288FA157" w14:textId="77777777" w:rsidR="00083354" w:rsidRPr="0054222A" w:rsidRDefault="00083354" w:rsidP="00083354">
            <w:pPr>
              <w:jc w:val="right"/>
              <w:rPr>
                <w:rFonts w:ascii="Garamond" w:hAnsi="Garamond"/>
              </w:rPr>
            </w:pPr>
          </w:p>
        </w:tc>
        <w:tc>
          <w:tcPr>
            <w:tcW w:w="946" w:type="dxa"/>
            <w:vMerge/>
            <w:tcBorders>
              <w:left w:val="single" w:sz="4" w:space="0" w:color="auto"/>
              <w:bottom w:val="single" w:sz="6" w:space="0" w:color="auto"/>
              <w:right w:val="single" w:sz="4" w:space="0" w:color="auto"/>
            </w:tcBorders>
            <w:vAlign w:val="center"/>
          </w:tcPr>
          <w:p w14:paraId="292D604C" w14:textId="77777777" w:rsidR="00083354" w:rsidRPr="0054222A" w:rsidRDefault="00083354" w:rsidP="00083354">
            <w:pPr>
              <w:jc w:val="right"/>
              <w:rPr>
                <w:rFonts w:ascii="Garamond" w:hAnsi="Garamond"/>
              </w:rPr>
            </w:pPr>
          </w:p>
        </w:tc>
      </w:tr>
      <w:tr w:rsidR="00083354" w14:paraId="320D54E6" w14:textId="77777777" w:rsidTr="00083354">
        <w:trPr>
          <w:trHeight w:val="389"/>
          <w:jc w:val="center"/>
        </w:trPr>
        <w:tc>
          <w:tcPr>
            <w:tcW w:w="1110" w:type="dxa"/>
            <w:vMerge w:val="restart"/>
            <w:tcBorders>
              <w:top w:val="single" w:sz="6" w:space="0" w:color="auto"/>
              <w:left w:val="single" w:sz="4" w:space="0" w:color="auto"/>
              <w:right w:val="single" w:sz="4" w:space="0" w:color="auto"/>
            </w:tcBorders>
            <w:vAlign w:val="center"/>
          </w:tcPr>
          <w:p w14:paraId="7D2A9C99" w14:textId="77777777" w:rsidR="00083354" w:rsidRPr="008B5E70" w:rsidRDefault="00083354" w:rsidP="00083354">
            <w:pPr>
              <w:rPr>
                <w:rFonts w:ascii="Arial Narrow" w:hAnsi="Arial Narrow"/>
                <w:b/>
                <w:bCs/>
                <w:sz w:val="18"/>
                <w:szCs w:val="18"/>
              </w:rPr>
            </w:pPr>
            <w:r w:rsidRPr="008B5E70">
              <w:rPr>
                <w:rFonts w:ascii="Arial Narrow" w:hAnsi="Arial Narrow"/>
                <w:b/>
                <w:bCs/>
                <w:sz w:val="18"/>
                <w:szCs w:val="18"/>
              </w:rPr>
              <w:t>Tuesday</w:t>
            </w:r>
          </w:p>
        </w:tc>
        <w:tc>
          <w:tcPr>
            <w:tcW w:w="2490" w:type="dxa"/>
            <w:tcBorders>
              <w:top w:val="single" w:sz="6" w:space="0" w:color="auto"/>
              <w:left w:val="single" w:sz="4" w:space="0" w:color="auto"/>
              <w:bottom w:val="dotted" w:sz="4" w:space="0" w:color="auto"/>
              <w:right w:val="single" w:sz="4" w:space="0" w:color="auto"/>
            </w:tcBorders>
          </w:tcPr>
          <w:p w14:paraId="66C68D6B"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single" w:sz="6" w:space="0" w:color="auto"/>
              <w:left w:val="single" w:sz="4" w:space="0" w:color="auto"/>
              <w:bottom w:val="dotted" w:sz="4" w:space="0" w:color="auto"/>
              <w:right w:val="single" w:sz="4" w:space="0" w:color="auto"/>
            </w:tcBorders>
          </w:tcPr>
          <w:p w14:paraId="6A2C3B2E"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3DE73079"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693B66D9"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60" w:type="dxa"/>
            <w:tcBorders>
              <w:top w:val="single" w:sz="6" w:space="0" w:color="auto"/>
              <w:left w:val="single" w:sz="4" w:space="0" w:color="auto"/>
              <w:bottom w:val="dotted" w:sz="4" w:space="0" w:color="auto"/>
              <w:right w:val="single" w:sz="4" w:space="0" w:color="auto"/>
            </w:tcBorders>
            <w:vAlign w:val="center"/>
          </w:tcPr>
          <w:p w14:paraId="26E58B52"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76" w:type="dxa"/>
            <w:tcBorders>
              <w:top w:val="single" w:sz="6" w:space="0" w:color="auto"/>
              <w:left w:val="single" w:sz="4" w:space="0" w:color="auto"/>
              <w:bottom w:val="dotted" w:sz="4" w:space="0" w:color="auto"/>
              <w:right w:val="single" w:sz="4" w:space="0" w:color="auto"/>
            </w:tcBorders>
            <w:vAlign w:val="center"/>
          </w:tcPr>
          <w:p w14:paraId="4F1E7F43"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630" w:type="dxa"/>
            <w:tcBorders>
              <w:top w:val="single" w:sz="6" w:space="0" w:color="auto"/>
              <w:left w:val="single" w:sz="4" w:space="0" w:color="auto"/>
              <w:bottom w:val="dotted" w:sz="4" w:space="0" w:color="auto"/>
              <w:right w:val="single" w:sz="4" w:space="0" w:color="auto"/>
            </w:tcBorders>
            <w:vAlign w:val="center"/>
          </w:tcPr>
          <w:p w14:paraId="60050933"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1339" w:type="dxa"/>
            <w:tcBorders>
              <w:top w:val="single" w:sz="6" w:space="0" w:color="auto"/>
              <w:left w:val="single" w:sz="4" w:space="0" w:color="auto"/>
              <w:bottom w:val="dotted" w:sz="4" w:space="0" w:color="auto"/>
              <w:right w:val="single" w:sz="4" w:space="0" w:color="auto"/>
            </w:tcBorders>
            <w:shd w:val="clear" w:color="auto" w:fill="FFFFFF"/>
          </w:tcPr>
          <w:p w14:paraId="3C3EDDE4"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single" w:sz="6" w:space="0" w:color="auto"/>
              <w:left w:val="single" w:sz="4" w:space="0" w:color="auto"/>
              <w:bottom w:val="dotted" w:sz="4" w:space="0" w:color="auto"/>
              <w:right w:val="single" w:sz="4" w:space="0" w:color="auto"/>
            </w:tcBorders>
            <w:shd w:val="clear" w:color="auto" w:fill="E2EFD9"/>
          </w:tcPr>
          <w:p w14:paraId="52D3510A"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single" w:sz="6" w:space="0" w:color="auto"/>
              <w:left w:val="single" w:sz="4" w:space="0" w:color="auto"/>
              <w:bottom w:val="dotted" w:sz="4" w:space="0" w:color="auto"/>
              <w:right w:val="single" w:sz="6" w:space="0" w:color="006600"/>
            </w:tcBorders>
          </w:tcPr>
          <w:p w14:paraId="0FD8C4FA"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val="restart"/>
            <w:tcBorders>
              <w:top w:val="single" w:sz="6" w:space="0" w:color="auto"/>
              <w:left w:val="single" w:sz="6" w:space="0" w:color="006600"/>
              <w:right w:val="single" w:sz="6" w:space="0" w:color="006600"/>
            </w:tcBorders>
            <w:shd w:val="clear" w:color="auto" w:fill="FFF2CC"/>
            <w:vAlign w:val="center"/>
          </w:tcPr>
          <w:p w14:paraId="0A096438"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6" w:space="0" w:color="006600"/>
              <w:right w:val="single" w:sz="4" w:space="0" w:color="auto"/>
            </w:tcBorders>
            <w:vAlign w:val="center"/>
          </w:tcPr>
          <w:p w14:paraId="25567111"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4" w:space="0" w:color="auto"/>
              <w:right w:val="single" w:sz="4" w:space="0" w:color="auto"/>
            </w:tcBorders>
            <w:vAlign w:val="center"/>
          </w:tcPr>
          <w:p w14:paraId="003C5FEA"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46" w:type="dxa"/>
            <w:vMerge w:val="restart"/>
            <w:tcBorders>
              <w:top w:val="single" w:sz="6" w:space="0" w:color="auto"/>
              <w:left w:val="single" w:sz="4" w:space="0" w:color="auto"/>
              <w:right w:val="single" w:sz="4" w:space="0" w:color="auto"/>
            </w:tcBorders>
            <w:vAlign w:val="center"/>
          </w:tcPr>
          <w:p w14:paraId="2738331B"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083354" w14:paraId="5A559301" w14:textId="77777777" w:rsidTr="00083354">
        <w:trPr>
          <w:trHeight w:val="389"/>
          <w:jc w:val="center"/>
        </w:trPr>
        <w:tc>
          <w:tcPr>
            <w:tcW w:w="1110" w:type="dxa"/>
            <w:vMerge/>
            <w:tcBorders>
              <w:left w:val="single" w:sz="4" w:space="0" w:color="auto"/>
              <w:right w:val="single" w:sz="4" w:space="0" w:color="auto"/>
            </w:tcBorders>
            <w:vAlign w:val="center"/>
          </w:tcPr>
          <w:p w14:paraId="447EC55C" w14:textId="77777777" w:rsidR="00083354" w:rsidRPr="008B5E70" w:rsidRDefault="00083354" w:rsidP="00083354">
            <w:pPr>
              <w:rPr>
                <w:rFonts w:ascii="Arial Narrow" w:hAnsi="Arial Narrow"/>
                <w:b/>
                <w:bCs/>
                <w:sz w:val="18"/>
                <w:szCs w:val="18"/>
              </w:rPr>
            </w:pPr>
          </w:p>
        </w:tc>
        <w:tc>
          <w:tcPr>
            <w:tcW w:w="2490" w:type="dxa"/>
            <w:tcBorders>
              <w:top w:val="dotted" w:sz="4" w:space="0" w:color="auto"/>
              <w:left w:val="single" w:sz="4" w:space="0" w:color="auto"/>
              <w:bottom w:val="dotted" w:sz="4" w:space="0" w:color="auto"/>
              <w:right w:val="single" w:sz="4" w:space="0" w:color="auto"/>
            </w:tcBorders>
          </w:tcPr>
          <w:p w14:paraId="4E66310A"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dotted" w:sz="4" w:space="0" w:color="auto"/>
              <w:right w:val="single" w:sz="4" w:space="0" w:color="auto"/>
            </w:tcBorders>
          </w:tcPr>
          <w:p w14:paraId="41742593"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1FD2432F"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60682030"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dotted" w:sz="4" w:space="0" w:color="auto"/>
              <w:right w:val="single" w:sz="4" w:space="0" w:color="auto"/>
            </w:tcBorders>
            <w:vAlign w:val="center"/>
          </w:tcPr>
          <w:p w14:paraId="15A7C188"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dotted" w:sz="4" w:space="0" w:color="auto"/>
              <w:right w:val="single" w:sz="4" w:space="0" w:color="auto"/>
            </w:tcBorders>
            <w:vAlign w:val="center"/>
          </w:tcPr>
          <w:p w14:paraId="5FB84E0E"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dotted" w:sz="4" w:space="0" w:color="auto"/>
              <w:right w:val="single" w:sz="4" w:space="0" w:color="auto"/>
            </w:tcBorders>
            <w:vAlign w:val="center"/>
          </w:tcPr>
          <w:p w14:paraId="3C974C26"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dotted" w:sz="4" w:space="0" w:color="auto"/>
              <w:right w:val="single" w:sz="4" w:space="0" w:color="auto"/>
            </w:tcBorders>
            <w:shd w:val="clear" w:color="auto" w:fill="FFFFFF"/>
          </w:tcPr>
          <w:p w14:paraId="13511836"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dotted" w:sz="4" w:space="0" w:color="auto"/>
              <w:right w:val="single" w:sz="4" w:space="0" w:color="auto"/>
            </w:tcBorders>
            <w:shd w:val="clear" w:color="auto" w:fill="E2EFD9"/>
          </w:tcPr>
          <w:p w14:paraId="291A9142"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dotted" w:sz="4" w:space="0" w:color="auto"/>
              <w:right w:val="single" w:sz="6" w:space="0" w:color="006600"/>
            </w:tcBorders>
          </w:tcPr>
          <w:p w14:paraId="7B4348F2"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right w:val="single" w:sz="6" w:space="0" w:color="006600"/>
            </w:tcBorders>
            <w:shd w:val="clear" w:color="auto" w:fill="FFF2CC"/>
            <w:vAlign w:val="center"/>
          </w:tcPr>
          <w:p w14:paraId="5F52600D" w14:textId="77777777" w:rsidR="00083354" w:rsidRPr="0054222A" w:rsidRDefault="00083354" w:rsidP="00083354">
            <w:pPr>
              <w:jc w:val="right"/>
              <w:rPr>
                <w:rFonts w:ascii="Garamond" w:hAnsi="Garamond"/>
              </w:rPr>
            </w:pPr>
          </w:p>
        </w:tc>
        <w:tc>
          <w:tcPr>
            <w:tcW w:w="900" w:type="dxa"/>
            <w:vMerge/>
            <w:tcBorders>
              <w:left w:val="single" w:sz="6" w:space="0" w:color="006600"/>
              <w:right w:val="single" w:sz="4" w:space="0" w:color="auto"/>
            </w:tcBorders>
            <w:vAlign w:val="center"/>
          </w:tcPr>
          <w:p w14:paraId="763BC18A" w14:textId="77777777" w:rsidR="00083354" w:rsidRPr="0054222A" w:rsidRDefault="00083354" w:rsidP="00083354">
            <w:pPr>
              <w:jc w:val="right"/>
              <w:rPr>
                <w:rFonts w:ascii="Garamond" w:hAnsi="Garamond"/>
              </w:rPr>
            </w:pPr>
          </w:p>
        </w:tc>
        <w:tc>
          <w:tcPr>
            <w:tcW w:w="900" w:type="dxa"/>
            <w:vMerge/>
            <w:tcBorders>
              <w:left w:val="single" w:sz="4" w:space="0" w:color="auto"/>
              <w:right w:val="single" w:sz="4" w:space="0" w:color="auto"/>
            </w:tcBorders>
            <w:vAlign w:val="center"/>
          </w:tcPr>
          <w:p w14:paraId="6D7CBDC5" w14:textId="77777777" w:rsidR="00083354" w:rsidRPr="0054222A" w:rsidRDefault="00083354" w:rsidP="00083354">
            <w:pPr>
              <w:jc w:val="right"/>
              <w:rPr>
                <w:rFonts w:ascii="Garamond" w:hAnsi="Garamond"/>
              </w:rPr>
            </w:pPr>
          </w:p>
        </w:tc>
        <w:tc>
          <w:tcPr>
            <w:tcW w:w="946" w:type="dxa"/>
            <w:vMerge/>
            <w:tcBorders>
              <w:left w:val="single" w:sz="4" w:space="0" w:color="auto"/>
              <w:right w:val="single" w:sz="4" w:space="0" w:color="auto"/>
            </w:tcBorders>
            <w:vAlign w:val="center"/>
          </w:tcPr>
          <w:p w14:paraId="65892B78" w14:textId="77777777" w:rsidR="00083354" w:rsidRPr="0054222A" w:rsidRDefault="00083354" w:rsidP="00083354">
            <w:pPr>
              <w:jc w:val="right"/>
              <w:rPr>
                <w:rFonts w:ascii="Garamond" w:hAnsi="Garamond"/>
              </w:rPr>
            </w:pPr>
          </w:p>
        </w:tc>
      </w:tr>
      <w:tr w:rsidR="00083354" w14:paraId="1F5088BF" w14:textId="77777777" w:rsidTr="00083354">
        <w:trPr>
          <w:trHeight w:val="389"/>
          <w:jc w:val="center"/>
        </w:trPr>
        <w:tc>
          <w:tcPr>
            <w:tcW w:w="1110" w:type="dxa"/>
            <w:vMerge/>
            <w:tcBorders>
              <w:left w:val="single" w:sz="4" w:space="0" w:color="auto"/>
              <w:bottom w:val="single" w:sz="6" w:space="0" w:color="auto"/>
              <w:right w:val="single" w:sz="4" w:space="0" w:color="auto"/>
            </w:tcBorders>
            <w:vAlign w:val="center"/>
          </w:tcPr>
          <w:p w14:paraId="1FF5633C" w14:textId="77777777" w:rsidR="00083354" w:rsidRPr="008B5E70" w:rsidRDefault="00083354" w:rsidP="00083354">
            <w:pPr>
              <w:rPr>
                <w:rFonts w:ascii="Arial Narrow" w:hAnsi="Arial Narrow"/>
                <w:b/>
                <w:bCs/>
                <w:sz w:val="18"/>
                <w:szCs w:val="18"/>
              </w:rPr>
            </w:pPr>
          </w:p>
        </w:tc>
        <w:tc>
          <w:tcPr>
            <w:tcW w:w="2490" w:type="dxa"/>
            <w:tcBorders>
              <w:top w:val="dotted" w:sz="4" w:space="0" w:color="auto"/>
              <w:left w:val="single" w:sz="4" w:space="0" w:color="auto"/>
              <w:bottom w:val="single" w:sz="6" w:space="0" w:color="auto"/>
              <w:right w:val="single" w:sz="4" w:space="0" w:color="auto"/>
            </w:tcBorders>
          </w:tcPr>
          <w:p w14:paraId="23ECAE6B"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single" w:sz="6" w:space="0" w:color="auto"/>
              <w:right w:val="single" w:sz="4" w:space="0" w:color="auto"/>
            </w:tcBorders>
          </w:tcPr>
          <w:p w14:paraId="49EC0C7F"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single" w:sz="6" w:space="0" w:color="auto"/>
              <w:right w:val="single" w:sz="4" w:space="0" w:color="auto"/>
            </w:tcBorders>
            <w:vAlign w:val="center"/>
          </w:tcPr>
          <w:p w14:paraId="7FA844DE"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single" w:sz="6" w:space="0" w:color="auto"/>
              <w:right w:val="single" w:sz="4" w:space="0" w:color="auto"/>
            </w:tcBorders>
            <w:vAlign w:val="center"/>
          </w:tcPr>
          <w:p w14:paraId="7566E597"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single" w:sz="6" w:space="0" w:color="auto"/>
              <w:right w:val="single" w:sz="4" w:space="0" w:color="auto"/>
            </w:tcBorders>
            <w:vAlign w:val="center"/>
          </w:tcPr>
          <w:p w14:paraId="0782D642"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single" w:sz="6" w:space="0" w:color="auto"/>
              <w:right w:val="single" w:sz="4" w:space="0" w:color="auto"/>
            </w:tcBorders>
            <w:vAlign w:val="center"/>
          </w:tcPr>
          <w:p w14:paraId="416253F4"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single" w:sz="6" w:space="0" w:color="auto"/>
              <w:right w:val="single" w:sz="4" w:space="0" w:color="auto"/>
            </w:tcBorders>
            <w:vAlign w:val="center"/>
          </w:tcPr>
          <w:p w14:paraId="743B9765"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single" w:sz="6" w:space="0" w:color="auto"/>
              <w:right w:val="single" w:sz="4" w:space="0" w:color="auto"/>
            </w:tcBorders>
            <w:shd w:val="clear" w:color="auto" w:fill="FFFFFF"/>
          </w:tcPr>
          <w:p w14:paraId="2D2C0324"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single" w:sz="6" w:space="0" w:color="auto"/>
              <w:right w:val="single" w:sz="4" w:space="0" w:color="auto"/>
            </w:tcBorders>
            <w:shd w:val="clear" w:color="auto" w:fill="E2EFD9"/>
          </w:tcPr>
          <w:p w14:paraId="0C8142E4"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single" w:sz="6" w:space="0" w:color="auto"/>
              <w:right w:val="single" w:sz="6" w:space="0" w:color="006600"/>
            </w:tcBorders>
          </w:tcPr>
          <w:p w14:paraId="55EFCAE4"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bottom w:val="single" w:sz="6" w:space="0" w:color="auto"/>
              <w:right w:val="single" w:sz="6" w:space="0" w:color="006600"/>
            </w:tcBorders>
            <w:shd w:val="clear" w:color="auto" w:fill="FFF2CC"/>
            <w:vAlign w:val="center"/>
          </w:tcPr>
          <w:p w14:paraId="6B477128" w14:textId="77777777" w:rsidR="00083354" w:rsidRPr="0054222A" w:rsidRDefault="00083354" w:rsidP="00083354">
            <w:pPr>
              <w:jc w:val="right"/>
              <w:rPr>
                <w:rFonts w:ascii="Garamond" w:hAnsi="Garamond"/>
              </w:rPr>
            </w:pPr>
          </w:p>
        </w:tc>
        <w:tc>
          <w:tcPr>
            <w:tcW w:w="900" w:type="dxa"/>
            <w:vMerge/>
            <w:tcBorders>
              <w:left w:val="single" w:sz="6" w:space="0" w:color="006600"/>
              <w:bottom w:val="single" w:sz="6" w:space="0" w:color="auto"/>
              <w:right w:val="single" w:sz="4" w:space="0" w:color="auto"/>
            </w:tcBorders>
            <w:vAlign w:val="center"/>
          </w:tcPr>
          <w:p w14:paraId="2ECCEDB0" w14:textId="77777777" w:rsidR="00083354" w:rsidRPr="0054222A" w:rsidRDefault="00083354" w:rsidP="00083354">
            <w:pPr>
              <w:jc w:val="right"/>
              <w:rPr>
                <w:rFonts w:ascii="Garamond" w:hAnsi="Garamond"/>
              </w:rPr>
            </w:pPr>
          </w:p>
        </w:tc>
        <w:tc>
          <w:tcPr>
            <w:tcW w:w="900" w:type="dxa"/>
            <w:vMerge/>
            <w:tcBorders>
              <w:left w:val="single" w:sz="4" w:space="0" w:color="auto"/>
              <w:bottom w:val="single" w:sz="6" w:space="0" w:color="auto"/>
              <w:right w:val="single" w:sz="4" w:space="0" w:color="auto"/>
            </w:tcBorders>
            <w:vAlign w:val="center"/>
          </w:tcPr>
          <w:p w14:paraId="06C750FB" w14:textId="77777777" w:rsidR="00083354" w:rsidRPr="0054222A" w:rsidRDefault="00083354" w:rsidP="00083354">
            <w:pPr>
              <w:jc w:val="right"/>
              <w:rPr>
                <w:rFonts w:ascii="Garamond" w:hAnsi="Garamond"/>
              </w:rPr>
            </w:pPr>
          </w:p>
        </w:tc>
        <w:tc>
          <w:tcPr>
            <w:tcW w:w="946" w:type="dxa"/>
            <w:vMerge/>
            <w:tcBorders>
              <w:left w:val="single" w:sz="4" w:space="0" w:color="auto"/>
              <w:bottom w:val="single" w:sz="6" w:space="0" w:color="auto"/>
              <w:right w:val="single" w:sz="4" w:space="0" w:color="auto"/>
            </w:tcBorders>
            <w:vAlign w:val="center"/>
          </w:tcPr>
          <w:p w14:paraId="277A7112" w14:textId="77777777" w:rsidR="00083354" w:rsidRPr="0054222A" w:rsidRDefault="00083354" w:rsidP="00083354">
            <w:pPr>
              <w:jc w:val="right"/>
              <w:rPr>
                <w:rFonts w:ascii="Garamond" w:hAnsi="Garamond"/>
              </w:rPr>
            </w:pPr>
          </w:p>
        </w:tc>
      </w:tr>
      <w:tr w:rsidR="00083354" w14:paraId="0A7E99DE" w14:textId="77777777" w:rsidTr="00083354">
        <w:trPr>
          <w:trHeight w:val="389"/>
          <w:jc w:val="center"/>
        </w:trPr>
        <w:tc>
          <w:tcPr>
            <w:tcW w:w="1110" w:type="dxa"/>
            <w:vMerge w:val="restart"/>
            <w:tcBorders>
              <w:top w:val="single" w:sz="6" w:space="0" w:color="auto"/>
              <w:left w:val="single" w:sz="4" w:space="0" w:color="auto"/>
              <w:right w:val="single" w:sz="4" w:space="0" w:color="auto"/>
            </w:tcBorders>
            <w:vAlign w:val="center"/>
          </w:tcPr>
          <w:p w14:paraId="6F9ACC9E" w14:textId="77777777" w:rsidR="00083354" w:rsidRPr="008B5E70" w:rsidRDefault="00083354" w:rsidP="00083354">
            <w:pPr>
              <w:rPr>
                <w:rFonts w:ascii="Arial Narrow" w:hAnsi="Arial Narrow"/>
                <w:b/>
                <w:bCs/>
                <w:sz w:val="18"/>
                <w:szCs w:val="18"/>
              </w:rPr>
            </w:pPr>
            <w:r w:rsidRPr="008B5E70">
              <w:rPr>
                <w:rFonts w:ascii="Arial Narrow" w:hAnsi="Arial Narrow"/>
                <w:b/>
                <w:bCs/>
                <w:sz w:val="18"/>
                <w:szCs w:val="18"/>
              </w:rPr>
              <w:t>Wednesday</w:t>
            </w:r>
          </w:p>
        </w:tc>
        <w:tc>
          <w:tcPr>
            <w:tcW w:w="2490" w:type="dxa"/>
            <w:tcBorders>
              <w:top w:val="single" w:sz="6" w:space="0" w:color="auto"/>
              <w:left w:val="single" w:sz="4" w:space="0" w:color="auto"/>
              <w:bottom w:val="dotted" w:sz="4" w:space="0" w:color="auto"/>
              <w:right w:val="single" w:sz="4" w:space="0" w:color="auto"/>
            </w:tcBorders>
          </w:tcPr>
          <w:p w14:paraId="20A8C34F"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single" w:sz="6" w:space="0" w:color="auto"/>
              <w:left w:val="single" w:sz="4" w:space="0" w:color="auto"/>
              <w:bottom w:val="dotted" w:sz="4" w:space="0" w:color="auto"/>
              <w:right w:val="single" w:sz="4" w:space="0" w:color="auto"/>
            </w:tcBorders>
          </w:tcPr>
          <w:p w14:paraId="0559758F"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53FFA9D8"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12239478"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60" w:type="dxa"/>
            <w:tcBorders>
              <w:top w:val="single" w:sz="6" w:space="0" w:color="auto"/>
              <w:left w:val="single" w:sz="4" w:space="0" w:color="auto"/>
              <w:bottom w:val="dotted" w:sz="4" w:space="0" w:color="auto"/>
              <w:right w:val="single" w:sz="4" w:space="0" w:color="auto"/>
            </w:tcBorders>
            <w:vAlign w:val="center"/>
          </w:tcPr>
          <w:p w14:paraId="7A0380A1"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76" w:type="dxa"/>
            <w:tcBorders>
              <w:top w:val="single" w:sz="6" w:space="0" w:color="auto"/>
              <w:left w:val="single" w:sz="4" w:space="0" w:color="auto"/>
              <w:bottom w:val="dotted" w:sz="4" w:space="0" w:color="auto"/>
              <w:right w:val="single" w:sz="4" w:space="0" w:color="auto"/>
            </w:tcBorders>
            <w:vAlign w:val="center"/>
          </w:tcPr>
          <w:p w14:paraId="736A93CD"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630" w:type="dxa"/>
            <w:tcBorders>
              <w:top w:val="single" w:sz="6" w:space="0" w:color="auto"/>
              <w:left w:val="single" w:sz="4" w:space="0" w:color="auto"/>
              <w:bottom w:val="dotted" w:sz="4" w:space="0" w:color="auto"/>
              <w:right w:val="single" w:sz="4" w:space="0" w:color="auto"/>
            </w:tcBorders>
            <w:vAlign w:val="center"/>
          </w:tcPr>
          <w:p w14:paraId="5AB50E4A"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1339" w:type="dxa"/>
            <w:tcBorders>
              <w:top w:val="single" w:sz="6" w:space="0" w:color="auto"/>
              <w:left w:val="single" w:sz="4" w:space="0" w:color="auto"/>
              <w:bottom w:val="dotted" w:sz="4" w:space="0" w:color="auto"/>
              <w:right w:val="single" w:sz="4" w:space="0" w:color="auto"/>
            </w:tcBorders>
            <w:shd w:val="clear" w:color="auto" w:fill="FFFFFF"/>
          </w:tcPr>
          <w:p w14:paraId="6EF21F98"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single" w:sz="6" w:space="0" w:color="auto"/>
              <w:left w:val="single" w:sz="4" w:space="0" w:color="auto"/>
              <w:bottom w:val="dotted" w:sz="4" w:space="0" w:color="auto"/>
              <w:right w:val="single" w:sz="4" w:space="0" w:color="auto"/>
            </w:tcBorders>
            <w:shd w:val="clear" w:color="auto" w:fill="E2EFD9"/>
          </w:tcPr>
          <w:p w14:paraId="59B30DF1"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single" w:sz="6" w:space="0" w:color="auto"/>
              <w:left w:val="single" w:sz="4" w:space="0" w:color="auto"/>
              <w:bottom w:val="dotted" w:sz="4" w:space="0" w:color="auto"/>
              <w:right w:val="single" w:sz="6" w:space="0" w:color="006600"/>
            </w:tcBorders>
          </w:tcPr>
          <w:p w14:paraId="452ABCFA"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val="restart"/>
            <w:tcBorders>
              <w:top w:val="single" w:sz="6" w:space="0" w:color="auto"/>
              <w:left w:val="single" w:sz="6" w:space="0" w:color="006600"/>
              <w:right w:val="single" w:sz="6" w:space="0" w:color="006600"/>
            </w:tcBorders>
            <w:shd w:val="clear" w:color="auto" w:fill="FFF2CC"/>
            <w:vAlign w:val="center"/>
          </w:tcPr>
          <w:p w14:paraId="13A0A847"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6" w:space="0" w:color="006600"/>
              <w:right w:val="single" w:sz="4" w:space="0" w:color="auto"/>
            </w:tcBorders>
            <w:vAlign w:val="center"/>
          </w:tcPr>
          <w:p w14:paraId="15645D06"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4" w:space="0" w:color="auto"/>
              <w:right w:val="single" w:sz="4" w:space="0" w:color="auto"/>
            </w:tcBorders>
            <w:vAlign w:val="center"/>
          </w:tcPr>
          <w:p w14:paraId="46516F9E"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46" w:type="dxa"/>
            <w:vMerge w:val="restart"/>
            <w:tcBorders>
              <w:top w:val="single" w:sz="6" w:space="0" w:color="auto"/>
              <w:left w:val="single" w:sz="4" w:space="0" w:color="auto"/>
              <w:right w:val="single" w:sz="4" w:space="0" w:color="auto"/>
            </w:tcBorders>
            <w:vAlign w:val="center"/>
          </w:tcPr>
          <w:p w14:paraId="3D33E255"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083354" w14:paraId="2C04C183" w14:textId="77777777" w:rsidTr="00083354">
        <w:trPr>
          <w:trHeight w:val="389"/>
          <w:jc w:val="center"/>
        </w:trPr>
        <w:tc>
          <w:tcPr>
            <w:tcW w:w="1110" w:type="dxa"/>
            <w:vMerge/>
            <w:tcBorders>
              <w:left w:val="single" w:sz="4" w:space="0" w:color="auto"/>
              <w:right w:val="single" w:sz="4" w:space="0" w:color="auto"/>
            </w:tcBorders>
            <w:vAlign w:val="center"/>
          </w:tcPr>
          <w:p w14:paraId="35E19BF6" w14:textId="77777777" w:rsidR="00083354" w:rsidRPr="008B5E70" w:rsidRDefault="00083354" w:rsidP="00083354">
            <w:pPr>
              <w:rPr>
                <w:rFonts w:ascii="Arial Narrow" w:hAnsi="Arial Narrow"/>
                <w:b/>
                <w:bCs/>
                <w:sz w:val="18"/>
                <w:szCs w:val="18"/>
              </w:rPr>
            </w:pPr>
          </w:p>
        </w:tc>
        <w:tc>
          <w:tcPr>
            <w:tcW w:w="2490" w:type="dxa"/>
            <w:tcBorders>
              <w:top w:val="dotted" w:sz="4" w:space="0" w:color="auto"/>
              <w:left w:val="single" w:sz="4" w:space="0" w:color="auto"/>
              <w:bottom w:val="dotted" w:sz="4" w:space="0" w:color="auto"/>
              <w:right w:val="single" w:sz="4" w:space="0" w:color="auto"/>
            </w:tcBorders>
          </w:tcPr>
          <w:p w14:paraId="2B28FCB1"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dotted" w:sz="4" w:space="0" w:color="auto"/>
              <w:right w:val="single" w:sz="4" w:space="0" w:color="auto"/>
            </w:tcBorders>
          </w:tcPr>
          <w:p w14:paraId="5E72E159"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783C055F"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31A6F8E3"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dotted" w:sz="4" w:space="0" w:color="auto"/>
              <w:right w:val="single" w:sz="4" w:space="0" w:color="auto"/>
            </w:tcBorders>
            <w:vAlign w:val="center"/>
          </w:tcPr>
          <w:p w14:paraId="6DA6DB2D"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dotted" w:sz="4" w:space="0" w:color="auto"/>
              <w:right w:val="single" w:sz="4" w:space="0" w:color="auto"/>
            </w:tcBorders>
            <w:vAlign w:val="center"/>
          </w:tcPr>
          <w:p w14:paraId="35334ED3"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dotted" w:sz="4" w:space="0" w:color="auto"/>
              <w:right w:val="single" w:sz="4" w:space="0" w:color="auto"/>
            </w:tcBorders>
            <w:vAlign w:val="center"/>
          </w:tcPr>
          <w:p w14:paraId="0C63C9B3"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dotted" w:sz="4" w:space="0" w:color="auto"/>
              <w:right w:val="single" w:sz="4" w:space="0" w:color="auto"/>
            </w:tcBorders>
            <w:shd w:val="clear" w:color="auto" w:fill="FFFFFF"/>
          </w:tcPr>
          <w:p w14:paraId="6B3D91B8"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dotted" w:sz="4" w:space="0" w:color="auto"/>
              <w:right w:val="single" w:sz="4" w:space="0" w:color="auto"/>
            </w:tcBorders>
            <w:shd w:val="clear" w:color="auto" w:fill="E2EFD9"/>
          </w:tcPr>
          <w:p w14:paraId="340C3ACD"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dotted" w:sz="4" w:space="0" w:color="auto"/>
              <w:right w:val="single" w:sz="6" w:space="0" w:color="006600"/>
            </w:tcBorders>
          </w:tcPr>
          <w:p w14:paraId="5438A728"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right w:val="single" w:sz="6" w:space="0" w:color="006600"/>
            </w:tcBorders>
            <w:shd w:val="clear" w:color="auto" w:fill="FFF2CC"/>
            <w:vAlign w:val="center"/>
          </w:tcPr>
          <w:p w14:paraId="1C719DD3" w14:textId="77777777" w:rsidR="00083354" w:rsidRPr="0054222A" w:rsidRDefault="00083354" w:rsidP="00083354">
            <w:pPr>
              <w:jc w:val="right"/>
              <w:rPr>
                <w:rFonts w:ascii="Garamond" w:hAnsi="Garamond"/>
              </w:rPr>
            </w:pPr>
          </w:p>
        </w:tc>
        <w:tc>
          <w:tcPr>
            <w:tcW w:w="900" w:type="dxa"/>
            <w:vMerge/>
            <w:tcBorders>
              <w:left w:val="single" w:sz="6" w:space="0" w:color="006600"/>
              <w:right w:val="single" w:sz="4" w:space="0" w:color="auto"/>
            </w:tcBorders>
            <w:vAlign w:val="center"/>
          </w:tcPr>
          <w:p w14:paraId="4DC05788" w14:textId="77777777" w:rsidR="00083354" w:rsidRPr="0054222A" w:rsidRDefault="00083354" w:rsidP="00083354">
            <w:pPr>
              <w:jc w:val="right"/>
              <w:rPr>
                <w:rFonts w:ascii="Garamond" w:hAnsi="Garamond"/>
              </w:rPr>
            </w:pPr>
          </w:p>
        </w:tc>
        <w:tc>
          <w:tcPr>
            <w:tcW w:w="900" w:type="dxa"/>
            <w:vMerge/>
            <w:tcBorders>
              <w:left w:val="single" w:sz="4" w:space="0" w:color="auto"/>
              <w:right w:val="single" w:sz="4" w:space="0" w:color="auto"/>
            </w:tcBorders>
            <w:vAlign w:val="center"/>
          </w:tcPr>
          <w:p w14:paraId="66EAD8DE" w14:textId="77777777" w:rsidR="00083354" w:rsidRPr="0054222A" w:rsidRDefault="00083354" w:rsidP="00083354">
            <w:pPr>
              <w:jc w:val="right"/>
              <w:rPr>
                <w:rFonts w:ascii="Garamond" w:hAnsi="Garamond"/>
              </w:rPr>
            </w:pPr>
          </w:p>
        </w:tc>
        <w:tc>
          <w:tcPr>
            <w:tcW w:w="946" w:type="dxa"/>
            <w:vMerge/>
            <w:tcBorders>
              <w:left w:val="single" w:sz="4" w:space="0" w:color="auto"/>
              <w:right w:val="single" w:sz="4" w:space="0" w:color="auto"/>
            </w:tcBorders>
            <w:vAlign w:val="center"/>
          </w:tcPr>
          <w:p w14:paraId="5A8E9C08" w14:textId="77777777" w:rsidR="00083354" w:rsidRPr="0054222A" w:rsidRDefault="00083354" w:rsidP="00083354">
            <w:pPr>
              <w:jc w:val="right"/>
              <w:rPr>
                <w:rFonts w:ascii="Garamond" w:hAnsi="Garamond"/>
              </w:rPr>
            </w:pPr>
          </w:p>
        </w:tc>
      </w:tr>
      <w:tr w:rsidR="00083354" w14:paraId="06E3DB5D" w14:textId="77777777" w:rsidTr="00083354">
        <w:trPr>
          <w:trHeight w:val="389"/>
          <w:jc w:val="center"/>
        </w:trPr>
        <w:tc>
          <w:tcPr>
            <w:tcW w:w="1110" w:type="dxa"/>
            <w:vMerge/>
            <w:tcBorders>
              <w:left w:val="single" w:sz="4" w:space="0" w:color="auto"/>
              <w:bottom w:val="single" w:sz="6" w:space="0" w:color="auto"/>
              <w:right w:val="single" w:sz="4" w:space="0" w:color="auto"/>
            </w:tcBorders>
            <w:vAlign w:val="center"/>
          </w:tcPr>
          <w:p w14:paraId="4D8099ED" w14:textId="77777777" w:rsidR="00083354" w:rsidRPr="008B5E70" w:rsidRDefault="00083354" w:rsidP="00083354">
            <w:pPr>
              <w:rPr>
                <w:rFonts w:ascii="Arial Narrow" w:hAnsi="Arial Narrow"/>
                <w:b/>
                <w:bCs/>
                <w:sz w:val="18"/>
                <w:szCs w:val="18"/>
              </w:rPr>
            </w:pPr>
          </w:p>
        </w:tc>
        <w:tc>
          <w:tcPr>
            <w:tcW w:w="2490" w:type="dxa"/>
            <w:tcBorders>
              <w:top w:val="dotted" w:sz="4" w:space="0" w:color="auto"/>
              <w:left w:val="single" w:sz="4" w:space="0" w:color="auto"/>
              <w:bottom w:val="single" w:sz="6" w:space="0" w:color="auto"/>
              <w:right w:val="single" w:sz="4" w:space="0" w:color="auto"/>
            </w:tcBorders>
          </w:tcPr>
          <w:p w14:paraId="599E030C"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single" w:sz="6" w:space="0" w:color="auto"/>
              <w:right w:val="single" w:sz="4" w:space="0" w:color="auto"/>
            </w:tcBorders>
          </w:tcPr>
          <w:p w14:paraId="1DE7B70F"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single" w:sz="6" w:space="0" w:color="auto"/>
              <w:right w:val="single" w:sz="4" w:space="0" w:color="auto"/>
            </w:tcBorders>
            <w:vAlign w:val="center"/>
          </w:tcPr>
          <w:p w14:paraId="5D6669CD"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single" w:sz="6" w:space="0" w:color="auto"/>
              <w:right w:val="single" w:sz="4" w:space="0" w:color="auto"/>
            </w:tcBorders>
            <w:vAlign w:val="center"/>
          </w:tcPr>
          <w:p w14:paraId="3CF5D5E2"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single" w:sz="6" w:space="0" w:color="auto"/>
              <w:right w:val="single" w:sz="4" w:space="0" w:color="auto"/>
            </w:tcBorders>
            <w:vAlign w:val="center"/>
          </w:tcPr>
          <w:p w14:paraId="3E1B14F8"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single" w:sz="6" w:space="0" w:color="auto"/>
              <w:right w:val="single" w:sz="4" w:space="0" w:color="auto"/>
            </w:tcBorders>
            <w:vAlign w:val="center"/>
          </w:tcPr>
          <w:p w14:paraId="30004E14"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single" w:sz="6" w:space="0" w:color="auto"/>
              <w:right w:val="single" w:sz="4" w:space="0" w:color="auto"/>
            </w:tcBorders>
            <w:vAlign w:val="center"/>
          </w:tcPr>
          <w:p w14:paraId="16C022E5"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single" w:sz="6" w:space="0" w:color="auto"/>
              <w:right w:val="single" w:sz="4" w:space="0" w:color="auto"/>
            </w:tcBorders>
            <w:shd w:val="clear" w:color="auto" w:fill="FFFFFF"/>
          </w:tcPr>
          <w:p w14:paraId="6407658F"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single" w:sz="6" w:space="0" w:color="auto"/>
              <w:right w:val="single" w:sz="4" w:space="0" w:color="auto"/>
            </w:tcBorders>
            <w:shd w:val="clear" w:color="auto" w:fill="E2EFD9"/>
          </w:tcPr>
          <w:p w14:paraId="0AD00BE6"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single" w:sz="6" w:space="0" w:color="auto"/>
              <w:right w:val="single" w:sz="6" w:space="0" w:color="006600"/>
            </w:tcBorders>
          </w:tcPr>
          <w:p w14:paraId="6A652E13"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bottom w:val="single" w:sz="6" w:space="0" w:color="auto"/>
              <w:right w:val="single" w:sz="6" w:space="0" w:color="006600"/>
            </w:tcBorders>
            <w:shd w:val="clear" w:color="auto" w:fill="FFF2CC"/>
            <w:vAlign w:val="center"/>
          </w:tcPr>
          <w:p w14:paraId="46A57F98" w14:textId="77777777" w:rsidR="00083354" w:rsidRPr="0054222A" w:rsidRDefault="00083354" w:rsidP="00083354">
            <w:pPr>
              <w:jc w:val="right"/>
              <w:rPr>
                <w:rFonts w:ascii="Garamond" w:hAnsi="Garamond"/>
              </w:rPr>
            </w:pPr>
          </w:p>
        </w:tc>
        <w:tc>
          <w:tcPr>
            <w:tcW w:w="900" w:type="dxa"/>
            <w:vMerge/>
            <w:tcBorders>
              <w:left w:val="single" w:sz="6" w:space="0" w:color="006600"/>
              <w:bottom w:val="single" w:sz="6" w:space="0" w:color="auto"/>
              <w:right w:val="single" w:sz="4" w:space="0" w:color="auto"/>
            </w:tcBorders>
            <w:vAlign w:val="center"/>
          </w:tcPr>
          <w:p w14:paraId="561CCB40" w14:textId="77777777" w:rsidR="00083354" w:rsidRPr="0054222A" w:rsidRDefault="00083354" w:rsidP="00083354">
            <w:pPr>
              <w:jc w:val="right"/>
              <w:rPr>
                <w:rFonts w:ascii="Garamond" w:hAnsi="Garamond"/>
              </w:rPr>
            </w:pPr>
          </w:p>
        </w:tc>
        <w:tc>
          <w:tcPr>
            <w:tcW w:w="900" w:type="dxa"/>
            <w:vMerge/>
            <w:tcBorders>
              <w:left w:val="single" w:sz="4" w:space="0" w:color="auto"/>
              <w:bottom w:val="single" w:sz="6" w:space="0" w:color="auto"/>
              <w:right w:val="single" w:sz="4" w:space="0" w:color="auto"/>
            </w:tcBorders>
            <w:vAlign w:val="center"/>
          </w:tcPr>
          <w:p w14:paraId="29AE38B5" w14:textId="77777777" w:rsidR="00083354" w:rsidRPr="0054222A" w:rsidRDefault="00083354" w:rsidP="00083354">
            <w:pPr>
              <w:jc w:val="right"/>
              <w:rPr>
                <w:rFonts w:ascii="Garamond" w:hAnsi="Garamond"/>
              </w:rPr>
            </w:pPr>
          </w:p>
        </w:tc>
        <w:tc>
          <w:tcPr>
            <w:tcW w:w="946" w:type="dxa"/>
            <w:vMerge/>
            <w:tcBorders>
              <w:left w:val="single" w:sz="4" w:space="0" w:color="auto"/>
              <w:bottom w:val="single" w:sz="6" w:space="0" w:color="auto"/>
              <w:right w:val="single" w:sz="4" w:space="0" w:color="auto"/>
            </w:tcBorders>
            <w:vAlign w:val="center"/>
          </w:tcPr>
          <w:p w14:paraId="1BC24528" w14:textId="77777777" w:rsidR="00083354" w:rsidRPr="0054222A" w:rsidRDefault="00083354" w:rsidP="00083354">
            <w:pPr>
              <w:jc w:val="right"/>
              <w:rPr>
                <w:rFonts w:ascii="Garamond" w:hAnsi="Garamond"/>
              </w:rPr>
            </w:pPr>
          </w:p>
        </w:tc>
      </w:tr>
      <w:tr w:rsidR="00083354" w14:paraId="726AD842" w14:textId="77777777" w:rsidTr="00083354">
        <w:trPr>
          <w:trHeight w:val="389"/>
          <w:jc w:val="center"/>
        </w:trPr>
        <w:tc>
          <w:tcPr>
            <w:tcW w:w="1110" w:type="dxa"/>
            <w:vMerge w:val="restart"/>
            <w:tcBorders>
              <w:top w:val="single" w:sz="6" w:space="0" w:color="auto"/>
              <w:left w:val="single" w:sz="4" w:space="0" w:color="auto"/>
              <w:right w:val="single" w:sz="4" w:space="0" w:color="auto"/>
            </w:tcBorders>
            <w:vAlign w:val="center"/>
          </w:tcPr>
          <w:p w14:paraId="6E632B5D" w14:textId="77777777" w:rsidR="00083354" w:rsidRPr="008B5E70" w:rsidRDefault="00083354" w:rsidP="00083354">
            <w:pPr>
              <w:rPr>
                <w:rFonts w:ascii="Arial Narrow" w:hAnsi="Arial Narrow"/>
                <w:b/>
                <w:bCs/>
                <w:sz w:val="18"/>
                <w:szCs w:val="18"/>
              </w:rPr>
            </w:pPr>
            <w:r w:rsidRPr="008B5E70">
              <w:rPr>
                <w:rFonts w:ascii="Arial Narrow" w:hAnsi="Arial Narrow"/>
                <w:b/>
                <w:bCs/>
                <w:sz w:val="18"/>
                <w:szCs w:val="18"/>
              </w:rPr>
              <w:t>Thursday</w:t>
            </w:r>
          </w:p>
        </w:tc>
        <w:tc>
          <w:tcPr>
            <w:tcW w:w="2490" w:type="dxa"/>
            <w:tcBorders>
              <w:top w:val="single" w:sz="6" w:space="0" w:color="auto"/>
              <w:left w:val="single" w:sz="4" w:space="0" w:color="auto"/>
              <w:bottom w:val="dotted" w:sz="4" w:space="0" w:color="auto"/>
              <w:right w:val="single" w:sz="4" w:space="0" w:color="auto"/>
            </w:tcBorders>
          </w:tcPr>
          <w:p w14:paraId="6D8391E8"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single" w:sz="6" w:space="0" w:color="auto"/>
              <w:left w:val="single" w:sz="4" w:space="0" w:color="auto"/>
              <w:bottom w:val="dotted" w:sz="4" w:space="0" w:color="auto"/>
              <w:right w:val="single" w:sz="4" w:space="0" w:color="auto"/>
            </w:tcBorders>
          </w:tcPr>
          <w:p w14:paraId="6B816CB0"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5F337C12"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552B9A2D"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60" w:type="dxa"/>
            <w:tcBorders>
              <w:top w:val="single" w:sz="6" w:space="0" w:color="auto"/>
              <w:left w:val="single" w:sz="4" w:space="0" w:color="auto"/>
              <w:bottom w:val="dotted" w:sz="4" w:space="0" w:color="auto"/>
              <w:right w:val="single" w:sz="4" w:space="0" w:color="auto"/>
            </w:tcBorders>
            <w:vAlign w:val="center"/>
          </w:tcPr>
          <w:p w14:paraId="04C68FCF"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76" w:type="dxa"/>
            <w:tcBorders>
              <w:top w:val="single" w:sz="6" w:space="0" w:color="auto"/>
              <w:left w:val="single" w:sz="4" w:space="0" w:color="auto"/>
              <w:bottom w:val="dotted" w:sz="4" w:space="0" w:color="auto"/>
              <w:right w:val="single" w:sz="4" w:space="0" w:color="auto"/>
            </w:tcBorders>
            <w:vAlign w:val="center"/>
          </w:tcPr>
          <w:p w14:paraId="5087BB69"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630" w:type="dxa"/>
            <w:tcBorders>
              <w:top w:val="single" w:sz="6" w:space="0" w:color="auto"/>
              <w:left w:val="single" w:sz="4" w:space="0" w:color="auto"/>
              <w:bottom w:val="dotted" w:sz="4" w:space="0" w:color="auto"/>
              <w:right w:val="single" w:sz="4" w:space="0" w:color="auto"/>
            </w:tcBorders>
            <w:vAlign w:val="center"/>
          </w:tcPr>
          <w:p w14:paraId="022D825D"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1339" w:type="dxa"/>
            <w:tcBorders>
              <w:top w:val="single" w:sz="6" w:space="0" w:color="auto"/>
              <w:left w:val="single" w:sz="4" w:space="0" w:color="auto"/>
              <w:bottom w:val="dotted" w:sz="4" w:space="0" w:color="auto"/>
              <w:right w:val="single" w:sz="4" w:space="0" w:color="auto"/>
            </w:tcBorders>
            <w:shd w:val="clear" w:color="auto" w:fill="FFFFFF"/>
          </w:tcPr>
          <w:p w14:paraId="26EEEDBF"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single" w:sz="6" w:space="0" w:color="auto"/>
              <w:left w:val="single" w:sz="4" w:space="0" w:color="auto"/>
              <w:bottom w:val="dotted" w:sz="4" w:space="0" w:color="auto"/>
              <w:right w:val="single" w:sz="4" w:space="0" w:color="auto"/>
            </w:tcBorders>
            <w:shd w:val="clear" w:color="auto" w:fill="E2EFD9"/>
          </w:tcPr>
          <w:p w14:paraId="37238890"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single" w:sz="6" w:space="0" w:color="auto"/>
              <w:left w:val="single" w:sz="4" w:space="0" w:color="auto"/>
              <w:bottom w:val="dotted" w:sz="4" w:space="0" w:color="auto"/>
              <w:right w:val="single" w:sz="6" w:space="0" w:color="006600"/>
            </w:tcBorders>
          </w:tcPr>
          <w:p w14:paraId="693AD46D"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val="restart"/>
            <w:tcBorders>
              <w:top w:val="single" w:sz="6" w:space="0" w:color="auto"/>
              <w:left w:val="single" w:sz="6" w:space="0" w:color="006600"/>
              <w:right w:val="single" w:sz="6" w:space="0" w:color="006600"/>
            </w:tcBorders>
            <w:shd w:val="clear" w:color="auto" w:fill="FFF2CC"/>
            <w:vAlign w:val="center"/>
          </w:tcPr>
          <w:p w14:paraId="10F44AD1"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6" w:space="0" w:color="006600"/>
              <w:right w:val="single" w:sz="4" w:space="0" w:color="auto"/>
            </w:tcBorders>
            <w:vAlign w:val="center"/>
          </w:tcPr>
          <w:p w14:paraId="06E6F903"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4" w:space="0" w:color="auto"/>
              <w:right w:val="single" w:sz="4" w:space="0" w:color="auto"/>
            </w:tcBorders>
            <w:vAlign w:val="center"/>
          </w:tcPr>
          <w:p w14:paraId="65EBADB2"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46" w:type="dxa"/>
            <w:vMerge w:val="restart"/>
            <w:tcBorders>
              <w:top w:val="single" w:sz="6" w:space="0" w:color="auto"/>
              <w:left w:val="single" w:sz="4" w:space="0" w:color="auto"/>
              <w:right w:val="single" w:sz="4" w:space="0" w:color="auto"/>
            </w:tcBorders>
            <w:vAlign w:val="center"/>
          </w:tcPr>
          <w:p w14:paraId="1D737C0E"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083354" w14:paraId="55FEACB3" w14:textId="77777777" w:rsidTr="00083354">
        <w:trPr>
          <w:trHeight w:val="389"/>
          <w:jc w:val="center"/>
        </w:trPr>
        <w:tc>
          <w:tcPr>
            <w:tcW w:w="1110" w:type="dxa"/>
            <w:vMerge/>
            <w:tcBorders>
              <w:left w:val="single" w:sz="4" w:space="0" w:color="auto"/>
              <w:right w:val="single" w:sz="4" w:space="0" w:color="auto"/>
            </w:tcBorders>
            <w:vAlign w:val="center"/>
          </w:tcPr>
          <w:p w14:paraId="07F75E81" w14:textId="77777777" w:rsidR="00083354" w:rsidRPr="008B5E70" w:rsidRDefault="00083354" w:rsidP="00083354">
            <w:pPr>
              <w:rPr>
                <w:rFonts w:ascii="Arial Narrow" w:hAnsi="Arial Narrow"/>
                <w:b/>
                <w:bCs/>
                <w:sz w:val="18"/>
                <w:szCs w:val="18"/>
              </w:rPr>
            </w:pPr>
          </w:p>
        </w:tc>
        <w:tc>
          <w:tcPr>
            <w:tcW w:w="2490" w:type="dxa"/>
            <w:tcBorders>
              <w:top w:val="dotted" w:sz="4" w:space="0" w:color="auto"/>
              <w:left w:val="single" w:sz="4" w:space="0" w:color="auto"/>
              <w:bottom w:val="dotted" w:sz="4" w:space="0" w:color="auto"/>
              <w:right w:val="single" w:sz="4" w:space="0" w:color="auto"/>
            </w:tcBorders>
          </w:tcPr>
          <w:p w14:paraId="37F13E86"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dotted" w:sz="4" w:space="0" w:color="auto"/>
              <w:right w:val="single" w:sz="4" w:space="0" w:color="auto"/>
            </w:tcBorders>
          </w:tcPr>
          <w:p w14:paraId="3CF87558"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22BA8291"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682FC718"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dotted" w:sz="4" w:space="0" w:color="auto"/>
              <w:right w:val="single" w:sz="4" w:space="0" w:color="auto"/>
            </w:tcBorders>
            <w:vAlign w:val="center"/>
          </w:tcPr>
          <w:p w14:paraId="0BF5DC6F"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dotted" w:sz="4" w:space="0" w:color="auto"/>
              <w:right w:val="single" w:sz="4" w:space="0" w:color="auto"/>
            </w:tcBorders>
            <w:vAlign w:val="center"/>
          </w:tcPr>
          <w:p w14:paraId="72163356"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dotted" w:sz="4" w:space="0" w:color="auto"/>
              <w:right w:val="single" w:sz="4" w:space="0" w:color="auto"/>
            </w:tcBorders>
            <w:vAlign w:val="center"/>
          </w:tcPr>
          <w:p w14:paraId="58BC601A"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dotted" w:sz="4" w:space="0" w:color="auto"/>
              <w:right w:val="single" w:sz="4" w:space="0" w:color="auto"/>
            </w:tcBorders>
            <w:shd w:val="clear" w:color="auto" w:fill="FFFFFF"/>
          </w:tcPr>
          <w:p w14:paraId="4DBFBB02"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dotted" w:sz="4" w:space="0" w:color="auto"/>
              <w:right w:val="single" w:sz="4" w:space="0" w:color="auto"/>
            </w:tcBorders>
            <w:shd w:val="clear" w:color="auto" w:fill="E2EFD9"/>
          </w:tcPr>
          <w:p w14:paraId="4F761557"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dotted" w:sz="4" w:space="0" w:color="auto"/>
              <w:right w:val="single" w:sz="6" w:space="0" w:color="006600"/>
            </w:tcBorders>
          </w:tcPr>
          <w:p w14:paraId="001D8DBD"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right w:val="single" w:sz="6" w:space="0" w:color="006600"/>
            </w:tcBorders>
            <w:shd w:val="clear" w:color="auto" w:fill="FFF2CC"/>
            <w:vAlign w:val="center"/>
          </w:tcPr>
          <w:p w14:paraId="08D34B0E" w14:textId="77777777" w:rsidR="00083354" w:rsidRPr="0054222A" w:rsidRDefault="00083354" w:rsidP="00083354">
            <w:pPr>
              <w:jc w:val="right"/>
              <w:rPr>
                <w:rFonts w:ascii="Garamond" w:hAnsi="Garamond"/>
              </w:rPr>
            </w:pPr>
          </w:p>
        </w:tc>
        <w:tc>
          <w:tcPr>
            <w:tcW w:w="900" w:type="dxa"/>
            <w:vMerge/>
            <w:tcBorders>
              <w:left w:val="single" w:sz="6" w:space="0" w:color="006600"/>
              <w:right w:val="single" w:sz="4" w:space="0" w:color="auto"/>
            </w:tcBorders>
            <w:vAlign w:val="center"/>
          </w:tcPr>
          <w:p w14:paraId="2CF2FED4" w14:textId="77777777" w:rsidR="00083354" w:rsidRPr="0054222A" w:rsidRDefault="00083354" w:rsidP="00083354">
            <w:pPr>
              <w:jc w:val="right"/>
              <w:rPr>
                <w:rFonts w:ascii="Garamond" w:hAnsi="Garamond"/>
              </w:rPr>
            </w:pPr>
          </w:p>
        </w:tc>
        <w:tc>
          <w:tcPr>
            <w:tcW w:w="900" w:type="dxa"/>
            <w:vMerge/>
            <w:tcBorders>
              <w:left w:val="single" w:sz="4" w:space="0" w:color="auto"/>
              <w:right w:val="single" w:sz="4" w:space="0" w:color="auto"/>
            </w:tcBorders>
            <w:vAlign w:val="center"/>
          </w:tcPr>
          <w:p w14:paraId="0126C95A" w14:textId="77777777" w:rsidR="00083354" w:rsidRPr="0054222A" w:rsidRDefault="00083354" w:rsidP="00083354">
            <w:pPr>
              <w:jc w:val="right"/>
              <w:rPr>
                <w:rFonts w:ascii="Garamond" w:hAnsi="Garamond"/>
              </w:rPr>
            </w:pPr>
          </w:p>
        </w:tc>
        <w:tc>
          <w:tcPr>
            <w:tcW w:w="946" w:type="dxa"/>
            <w:vMerge/>
            <w:tcBorders>
              <w:left w:val="single" w:sz="4" w:space="0" w:color="auto"/>
              <w:right w:val="single" w:sz="4" w:space="0" w:color="auto"/>
            </w:tcBorders>
            <w:vAlign w:val="center"/>
          </w:tcPr>
          <w:p w14:paraId="48072AB8" w14:textId="77777777" w:rsidR="00083354" w:rsidRPr="0054222A" w:rsidRDefault="00083354" w:rsidP="00083354">
            <w:pPr>
              <w:jc w:val="right"/>
              <w:rPr>
                <w:rFonts w:ascii="Garamond" w:hAnsi="Garamond"/>
              </w:rPr>
            </w:pPr>
          </w:p>
        </w:tc>
      </w:tr>
      <w:tr w:rsidR="00083354" w14:paraId="73D2FCA4" w14:textId="77777777" w:rsidTr="00083354">
        <w:trPr>
          <w:trHeight w:val="389"/>
          <w:jc w:val="center"/>
        </w:trPr>
        <w:tc>
          <w:tcPr>
            <w:tcW w:w="1110" w:type="dxa"/>
            <w:vMerge/>
            <w:tcBorders>
              <w:left w:val="single" w:sz="4" w:space="0" w:color="auto"/>
              <w:bottom w:val="single" w:sz="6" w:space="0" w:color="auto"/>
              <w:right w:val="single" w:sz="4" w:space="0" w:color="auto"/>
            </w:tcBorders>
            <w:vAlign w:val="center"/>
          </w:tcPr>
          <w:p w14:paraId="2634202D" w14:textId="77777777" w:rsidR="00083354" w:rsidRPr="008B5E70" w:rsidRDefault="00083354" w:rsidP="00083354">
            <w:pPr>
              <w:rPr>
                <w:rFonts w:ascii="Arial Narrow" w:hAnsi="Arial Narrow"/>
                <w:b/>
                <w:bCs/>
                <w:sz w:val="18"/>
                <w:szCs w:val="18"/>
              </w:rPr>
            </w:pPr>
          </w:p>
        </w:tc>
        <w:tc>
          <w:tcPr>
            <w:tcW w:w="2490" w:type="dxa"/>
            <w:tcBorders>
              <w:top w:val="dotted" w:sz="4" w:space="0" w:color="auto"/>
              <w:left w:val="single" w:sz="4" w:space="0" w:color="auto"/>
              <w:bottom w:val="single" w:sz="6" w:space="0" w:color="auto"/>
              <w:right w:val="single" w:sz="4" w:space="0" w:color="auto"/>
            </w:tcBorders>
          </w:tcPr>
          <w:p w14:paraId="38C32D53"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single" w:sz="6" w:space="0" w:color="auto"/>
              <w:right w:val="single" w:sz="4" w:space="0" w:color="auto"/>
            </w:tcBorders>
          </w:tcPr>
          <w:p w14:paraId="32AE8DDD"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single" w:sz="6" w:space="0" w:color="auto"/>
              <w:right w:val="single" w:sz="4" w:space="0" w:color="auto"/>
            </w:tcBorders>
            <w:vAlign w:val="center"/>
          </w:tcPr>
          <w:p w14:paraId="6D85206A"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single" w:sz="6" w:space="0" w:color="auto"/>
              <w:right w:val="single" w:sz="4" w:space="0" w:color="auto"/>
            </w:tcBorders>
            <w:vAlign w:val="center"/>
          </w:tcPr>
          <w:p w14:paraId="27396723"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single" w:sz="6" w:space="0" w:color="auto"/>
              <w:right w:val="single" w:sz="4" w:space="0" w:color="auto"/>
            </w:tcBorders>
            <w:vAlign w:val="center"/>
          </w:tcPr>
          <w:p w14:paraId="60368174"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single" w:sz="6" w:space="0" w:color="auto"/>
              <w:right w:val="single" w:sz="4" w:space="0" w:color="auto"/>
            </w:tcBorders>
            <w:vAlign w:val="center"/>
          </w:tcPr>
          <w:p w14:paraId="261133E1"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single" w:sz="6" w:space="0" w:color="auto"/>
              <w:right w:val="single" w:sz="4" w:space="0" w:color="auto"/>
            </w:tcBorders>
            <w:vAlign w:val="center"/>
          </w:tcPr>
          <w:p w14:paraId="7D00186D"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single" w:sz="6" w:space="0" w:color="auto"/>
              <w:right w:val="single" w:sz="4" w:space="0" w:color="auto"/>
            </w:tcBorders>
            <w:shd w:val="clear" w:color="auto" w:fill="FFFFFF"/>
          </w:tcPr>
          <w:p w14:paraId="07B5F7B3"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single" w:sz="6" w:space="0" w:color="auto"/>
              <w:right w:val="single" w:sz="4" w:space="0" w:color="auto"/>
            </w:tcBorders>
            <w:shd w:val="clear" w:color="auto" w:fill="E2EFD9"/>
          </w:tcPr>
          <w:p w14:paraId="6AEC494B"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single" w:sz="6" w:space="0" w:color="auto"/>
              <w:right w:val="single" w:sz="6" w:space="0" w:color="006600"/>
            </w:tcBorders>
          </w:tcPr>
          <w:p w14:paraId="05C4B617"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bottom w:val="single" w:sz="6" w:space="0" w:color="auto"/>
              <w:right w:val="single" w:sz="6" w:space="0" w:color="006600"/>
            </w:tcBorders>
            <w:shd w:val="clear" w:color="auto" w:fill="FFF2CC"/>
            <w:vAlign w:val="center"/>
          </w:tcPr>
          <w:p w14:paraId="668A3CF0" w14:textId="77777777" w:rsidR="00083354" w:rsidRPr="0054222A" w:rsidRDefault="00083354" w:rsidP="00083354">
            <w:pPr>
              <w:jc w:val="right"/>
              <w:rPr>
                <w:rFonts w:ascii="Garamond" w:hAnsi="Garamond"/>
              </w:rPr>
            </w:pPr>
          </w:p>
        </w:tc>
        <w:tc>
          <w:tcPr>
            <w:tcW w:w="900" w:type="dxa"/>
            <w:vMerge/>
            <w:tcBorders>
              <w:left w:val="single" w:sz="6" w:space="0" w:color="006600"/>
              <w:bottom w:val="single" w:sz="6" w:space="0" w:color="auto"/>
              <w:right w:val="single" w:sz="4" w:space="0" w:color="auto"/>
            </w:tcBorders>
            <w:vAlign w:val="center"/>
          </w:tcPr>
          <w:p w14:paraId="60509FF2" w14:textId="77777777" w:rsidR="00083354" w:rsidRPr="0054222A" w:rsidRDefault="00083354" w:rsidP="00083354">
            <w:pPr>
              <w:jc w:val="right"/>
              <w:rPr>
                <w:rFonts w:ascii="Garamond" w:hAnsi="Garamond"/>
              </w:rPr>
            </w:pPr>
          </w:p>
        </w:tc>
        <w:tc>
          <w:tcPr>
            <w:tcW w:w="900" w:type="dxa"/>
            <w:vMerge/>
            <w:tcBorders>
              <w:left w:val="single" w:sz="4" w:space="0" w:color="auto"/>
              <w:bottom w:val="single" w:sz="6" w:space="0" w:color="auto"/>
              <w:right w:val="single" w:sz="4" w:space="0" w:color="auto"/>
            </w:tcBorders>
            <w:vAlign w:val="center"/>
          </w:tcPr>
          <w:p w14:paraId="1015022D" w14:textId="77777777" w:rsidR="00083354" w:rsidRPr="0054222A" w:rsidRDefault="00083354" w:rsidP="00083354">
            <w:pPr>
              <w:jc w:val="right"/>
              <w:rPr>
                <w:rFonts w:ascii="Garamond" w:hAnsi="Garamond"/>
              </w:rPr>
            </w:pPr>
          </w:p>
        </w:tc>
        <w:tc>
          <w:tcPr>
            <w:tcW w:w="946" w:type="dxa"/>
            <w:vMerge/>
            <w:tcBorders>
              <w:left w:val="single" w:sz="4" w:space="0" w:color="auto"/>
              <w:bottom w:val="single" w:sz="6" w:space="0" w:color="auto"/>
              <w:right w:val="single" w:sz="4" w:space="0" w:color="auto"/>
            </w:tcBorders>
            <w:vAlign w:val="center"/>
          </w:tcPr>
          <w:p w14:paraId="1101241C" w14:textId="77777777" w:rsidR="00083354" w:rsidRPr="0054222A" w:rsidRDefault="00083354" w:rsidP="00083354">
            <w:pPr>
              <w:jc w:val="right"/>
              <w:rPr>
                <w:rFonts w:ascii="Garamond" w:hAnsi="Garamond"/>
              </w:rPr>
            </w:pPr>
          </w:p>
        </w:tc>
      </w:tr>
      <w:tr w:rsidR="00083354" w14:paraId="2D9255BC" w14:textId="77777777" w:rsidTr="00083354">
        <w:trPr>
          <w:trHeight w:val="389"/>
          <w:jc w:val="center"/>
        </w:trPr>
        <w:tc>
          <w:tcPr>
            <w:tcW w:w="1110" w:type="dxa"/>
            <w:vMerge w:val="restart"/>
            <w:tcBorders>
              <w:top w:val="single" w:sz="6" w:space="0" w:color="auto"/>
              <w:left w:val="single" w:sz="4" w:space="0" w:color="auto"/>
              <w:right w:val="single" w:sz="4" w:space="0" w:color="auto"/>
            </w:tcBorders>
            <w:vAlign w:val="center"/>
          </w:tcPr>
          <w:p w14:paraId="003321CF" w14:textId="77777777" w:rsidR="00083354" w:rsidRPr="008B5E70" w:rsidRDefault="00083354" w:rsidP="00083354">
            <w:pPr>
              <w:rPr>
                <w:rFonts w:ascii="Arial Narrow" w:hAnsi="Arial Narrow"/>
                <w:b/>
                <w:bCs/>
                <w:sz w:val="18"/>
                <w:szCs w:val="18"/>
              </w:rPr>
            </w:pPr>
            <w:r w:rsidRPr="008B5E70">
              <w:rPr>
                <w:rFonts w:ascii="Arial Narrow" w:hAnsi="Arial Narrow"/>
                <w:b/>
                <w:bCs/>
                <w:sz w:val="18"/>
                <w:szCs w:val="18"/>
              </w:rPr>
              <w:t>Friday</w:t>
            </w:r>
          </w:p>
        </w:tc>
        <w:tc>
          <w:tcPr>
            <w:tcW w:w="2490" w:type="dxa"/>
            <w:tcBorders>
              <w:top w:val="single" w:sz="6" w:space="0" w:color="auto"/>
              <w:left w:val="single" w:sz="4" w:space="0" w:color="auto"/>
              <w:bottom w:val="dotted" w:sz="4" w:space="0" w:color="auto"/>
              <w:right w:val="single" w:sz="4" w:space="0" w:color="auto"/>
            </w:tcBorders>
          </w:tcPr>
          <w:p w14:paraId="44A4A9FC"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single" w:sz="6" w:space="0" w:color="auto"/>
              <w:left w:val="single" w:sz="4" w:space="0" w:color="auto"/>
              <w:bottom w:val="dotted" w:sz="4" w:space="0" w:color="auto"/>
              <w:right w:val="single" w:sz="4" w:space="0" w:color="auto"/>
            </w:tcBorders>
          </w:tcPr>
          <w:p w14:paraId="7C1A13B1"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0F727227"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3491F798"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60" w:type="dxa"/>
            <w:tcBorders>
              <w:top w:val="single" w:sz="6" w:space="0" w:color="auto"/>
              <w:left w:val="single" w:sz="4" w:space="0" w:color="auto"/>
              <w:bottom w:val="dotted" w:sz="4" w:space="0" w:color="auto"/>
              <w:right w:val="single" w:sz="4" w:space="0" w:color="auto"/>
            </w:tcBorders>
            <w:vAlign w:val="center"/>
          </w:tcPr>
          <w:p w14:paraId="5ED44940"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76" w:type="dxa"/>
            <w:tcBorders>
              <w:top w:val="single" w:sz="6" w:space="0" w:color="auto"/>
              <w:left w:val="single" w:sz="4" w:space="0" w:color="auto"/>
              <w:bottom w:val="dotted" w:sz="4" w:space="0" w:color="auto"/>
              <w:right w:val="single" w:sz="4" w:space="0" w:color="auto"/>
            </w:tcBorders>
            <w:vAlign w:val="center"/>
          </w:tcPr>
          <w:p w14:paraId="110AFD96"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630" w:type="dxa"/>
            <w:tcBorders>
              <w:top w:val="single" w:sz="6" w:space="0" w:color="auto"/>
              <w:left w:val="single" w:sz="4" w:space="0" w:color="auto"/>
              <w:bottom w:val="dotted" w:sz="4" w:space="0" w:color="auto"/>
              <w:right w:val="single" w:sz="4" w:space="0" w:color="auto"/>
            </w:tcBorders>
            <w:vAlign w:val="center"/>
          </w:tcPr>
          <w:p w14:paraId="6DAF1518"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1339" w:type="dxa"/>
            <w:tcBorders>
              <w:top w:val="single" w:sz="6" w:space="0" w:color="auto"/>
              <w:left w:val="single" w:sz="4" w:space="0" w:color="auto"/>
              <w:bottom w:val="dotted" w:sz="4" w:space="0" w:color="auto"/>
              <w:right w:val="single" w:sz="4" w:space="0" w:color="auto"/>
            </w:tcBorders>
            <w:shd w:val="clear" w:color="auto" w:fill="FFFFFF"/>
          </w:tcPr>
          <w:p w14:paraId="70C91CFF"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single" w:sz="6" w:space="0" w:color="auto"/>
              <w:left w:val="single" w:sz="4" w:space="0" w:color="auto"/>
              <w:bottom w:val="dotted" w:sz="4" w:space="0" w:color="auto"/>
              <w:right w:val="single" w:sz="4" w:space="0" w:color="auto"/>
            </w:tcBorders>
            <w:shd w:val="clear" w:color="auto" w:fill="E2EFD9"/>
          </w:tcPr>
          <w:p w14:paraId="6E6A5666"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single" w:sz="6" w:space="0" w:color="auto"/>
              <w:left w:val="single" w:sz="4" w:space="0" w:color="auto"/>
              <w:bottom w:val="dotted" w:sz="4" w:space="0" w:color="auto"/>
              <w:right w:val="single" w:sz="6" w:space="0" w:color="006600"/>
            </w:tcBorders>
          </w:tcPr>
          <w:p w14:paraId="00817953"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val="restart"/>
            <w:tcBorders>
              <w:top w:val="single" w:sz="6" w:space="0" w:color="auto"/>
              <w:left w:val="single" w:sz="6" w:space="0" w:color="006600"/>
              <w:right w:val="single" w:sz="6" w:space="0" w:color="006600"/>
            </w:tcBorders>
            <w:shd w:val="clear" w:color="auto" w:fill="FFF2CC"/>
            <w:vAlign w:val="center"/>
          </w:tcPr>
          <w:p w14:paraId="021818C8"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6" w:space="0" w:color="006600"/>
              <w:right w:val="single" w:sz="4" w:space="0" w:color="auto"/>
            </w:tcBorders>
            <w:vAlign w:val="center"/>
          </w:tcPr>
          <w:p w14:paraId="717B69E6"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4" w:space="0" w:color="auto"/>
              <w:right w:val="single" w:sz="4" w:space="0" w:color="auto"/>
            </w:tcBorders>
            <w:vAlign w:val="center"/>
          </w:tcPr>
          <w:p w14:paraId="269A9F91"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46" w:type="dxa"/>
            <w:vMerge w:val="restart"/>
            <w:tcBorders>
              <w:top w:val="single" w:sz="6" w:space="0" w:color="auto"/>
              <w:left w:val="single" w:sz="4" w:space="0" w:color="auto"/>
              <w:right w:val="single" w:sz="4" w:space="0" w:color="auto"/>
            </w:tcBorders>
            <w:vAlign w:val="center"/>
          </w:tcPr>
          <w:p w14:paraId="14E84456" w14:textId="77777777" w:rsidR="00083354" w:rsidRPr="0054222A" w:rsidRDefault="00083354" w:rsidP="00083354">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083354" w14:paraId="75F1FE00" w14:textId="77777777" w:rsidTr="00554BFC">
        <w:trPr>
          <w:trHeight w:val="389"/>
          <w:jc w:val="center"/>
        </w:trPr>
        <w:tc>
          <w:tcPr>
            <w:tcW w:w="1110" w:type="dxa"/>
            <w:vMerge/>
            <w:tcBorders>
              <w:left w:val="single" w:sz="4" w:space="0" w:color="auto"/>
              <w:right w:val="single" w:sz="4" w:space="0" w:color="auto"/>
            </w:tcBorders>
            <w:vAlign w:val="center"/>
          </w:tcPr>
          <w:p w14:paraId="61EFD381" w14:textId="77777777" w:rsidR="00083354" w:rsidRPr="008B5E70" w:rsidRDefault="00083354" w:rsidP="00083354">
            <w:pPr>
              <w:rPr>
                <w:rFonts w:ascii="Arial Narrow" w:hAnsi="Arial Narrow"/>
                <w:b/>
                <w:bCs/>
                <w:sz w:val="22"/>
                <w:szCs w:val="22"/>
              </w:rPr>
            </w:pPr>
          </w:p>
        </w:tc>
        <w:tc>
          <w:tcPr>
            <w:tcW w:w="2490" w:type="dxa"/>
            <w:tcBorders>
              <w:top w:val="dotted" w:sz="4" w:space="0" w:color="auto"/>
              <w:left w:val="single" w:sz="4" w:space="0" w:color="auto"/>
              <w:bottom w:val="dotted" w:sz="4" w:space="0" w:color="auto"/>
              <w:right w:val="single" w:sz="4" w:space="0" w:color="auto"/>
            </w:tcBorders>
          </w:tcPr>
          <w:p w14:paraId="4891DD45"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dotted" w:sz="4" w:space="0" w:color="auto"/>
              <w:right w:val="single" w:sz="4" w:space="0" w:color="auto"/>
            </w:tcBorders>
          </w:tcPr>
          <w:p w14:paraId="1EE27F01"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722F0228"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1072AC99"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dotted" w:sz="4" w:space="0" w:color="auto"/>
              <w:right w:val="single" w:sz="4" w:space="0" w:color="auto"/>
            </w:tcBorders>
            <w:vAlign w:val="center"/>
          </w:tcPr>
          <w:p w14:paraId="1A542AFF"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dotted" w:sz="4" w:space="0" w:color="auto"/>
              <w:right w:val="single" w:sz="4" w:space="0" w:color="auto"/>
            </w:tcBorders>
            <w:vAlign w:val="center"/>
          </w:tcPr>
          <w:p w14:paraId="2A024211"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dotted" w:sz="4" w:space="0" w:color="auto"/>
              <w:right w:val="single" w:sz="4" w:space="0" w:color="auto"/>
            </w:tcBorders>
            <w:vAlign w:val="center"/>
          </w:tcPr>
          <w:p w14:paraId="33AD6051"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dotted" w:sz="4" w:space="0" w:color="auto"/>
              <w:right w:val="single" w:sz="4" w:space="0" w:color="auto"/>
            </w:tcBorders>
            <w:shd w:val="clear" w:color="auto" w:fill="FFFFFF"/>
          </w:tcPr>
          <w:p w14:paraId="1D54CA9C"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dotted" w:sz="4" w:space="0" w:color="auto"/>
              <w:right w:val="single" w:sz="4" w:space="0" w:color="auto"/>
            </w:tcBorders>
            <w:shd w:val="clear" w:color="auto" w:fill="E2EFD9"/>
          </w:tcPr>
          <w:p w14:paraId="58ED8B93"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dotted" w:sz="4" w:space="0" w:color="auto"/>
              <w:right w:val="single" w:sz="6" w:space="0" w:color="006600"/>
            </w:tcBorders>
          </w:tcPr>
          <w:p w14:paraId="2C107C7E"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right w:val="single" w:sz="6" w:space="0" w:color="006600"/>
            </w:tcBorders>
            <w:shd w:val="clear" w:color="auto" w:fill="FFF2CC"/>
            <w:vAlign w:val="center"/>
          </w:tcPr>
          <w:p w14:paraId="0F84AB71" w14:textId="77777777" w:rsidR="00083354" w:rsidRPr="0054222A" w:rsidRDefault="00083354" w:rsidP="00083354">
            <w:pPr>
              <w:jc w:val="center"/>
              <w:rPr>
                <w:rFonts w:ascii="Garamond" w:hAnsi="Garamond"/>
              </w:rPr>
            </w:pPr>
          </w:p>
        </w:tc>
        <w:tc>
          <w:tcPr>
            <w:tcW w:w="900" w:type="dxa"/>
            <w:vMerge/>
            <w:tcBorders>
              <w:left w:val="single" w:sz="6" w:space="0" w:color="006600"/>
              <w:right w:val="single" w:sz="4" w:space="0" w:color="auto"/>
            </w:tcBorders>
            <w:vAlign w:val="center"/>
          </w:tcPr>
          <w:p w14:paraId="6FB1D455" w14:textId="77777777" w:rsidR="00083354" w:rsidRPr="0054222A" w:rsidRDefault="00083354" w:rsidP="00083354">
            <w:pPr>
              <w:jc w:val="center"/>
              <w:rPr>
                <w:rFonts w:ascii="Garamond" w:hAnsi="Garamond"/>
              </w:rPr>
            </w:pPr>
          </w:p>
        </w:tc>
        <w:tc>
          <w:tcPr>
            <w:tcW w:w="900" w:type="dxa"/>
            <w:vMerge/>
            <w:tcBorders>
              <w:left w:val="single" w:sz="4" w:space="0" w:color="auto"/>
              <w:right w:val="single" w:sz="4" w:space="0" w:color="auto"/>
            </w:tcBorders>
            <w:vAlign w:val="center"/>
          </w:tcPr>
          <w:p w14:paraId="142BA942" w14:textId="77777777" w:rsidR="00083354" w:rsidRPr="0054222A" w:rsidRDefault="00083354" w:rsidP="00083354">
            <w:pPr>
              <w:jc w:val="center"/>
              <w:rPr>
                <w:rFonts w:ascii="Garamond" w:hAnsi="Garamond"/>
              </w:rPr>
            </w:pPr>
          </w:p>
        </w:tc>
        <w:tc>
          <w:tcPr>
            <w:tcW w:w="946" w:type="dxa"/>
            <w:vMerge/>
            <w:tcBorders>
              <w:left w:val="single" w:sz="4" w:space="0" w:color="auto"/>
              <w:right w:val="single" w:sz="4" w:space="0" w:color="auto"/>
            </w:tcBorders>
          </w:tcPr>
          <w:p w14:paraId="6A08FD80" w14:textId="77777777" w:rsidR="00083354" w:rsidRPr="0054222A" w:rsidRDefault="00083354" w:rsidP="00083354">
            <w:pPr>
              <w:jc w:val="center"/>
              <w:rPr>
                <w:rFonts w:ascii="Garamond" w:hAnsi="Garamond"/>
              </w:rPr>
            </w:pPr>
          </w:p>
        </w:tc>
      </w:tr>
      <w:tr w:rsidR="00083354" w14:paraId="4FFAC1CA" w14:textId="77777777" w:rsidTr="00554BFC">
        <w:trPr>
          <w:trHeight w:val="389"/>
          <w:jc w:val="center"/>
        </w:trPr>
        <w:tc>
          <w:tcPr>
            <w:tcW w:w="1110" w:type="dxa"/>
            <w:vMerge/>
            <w:tcBorders>
              <w:left w:val="single" w:sz="4" w:space="0" w:color="auto"/>
              <w:bottom w:val="single" w:sz="4" w:space="0" w:color="auto"/>
              <w:right w:val="single" w:sz="4" w:space="0" w:color="auto"/>
            </w:tcBorders>
            <w:vAlign w:val="center"/>
          </w:tcPr>
          <w:p w14:paraId="5FAA326B" w14:textId="77777777" w:rsidR="00083354" w:rsidRPr="008B5E70" w:rsidRDefault="00083354" w:rsidP="00083354">
            <w:pPr>
              <w:rPr>
                <w:rFonts w:ascii="Arial Narrow" w:hAnsi="Arial Narrow"/>
                <w:b/>
                <w:bCs/>
                <w:sz w:val="22"/>
                <w:szCs w:val="22"/>
              </w:rPr>
            </w:pPr>
          </w:p>
        </w:tc>
        <w:tc>
          <w:tcPr>
            <w:tcW w:w="2490" w:type="dxa"/>
            <w:tcBorders>
              <w:top w:val="dotted" w:sz="4" w:space="0" w:color="auto"/>
              <w:left w:val="single" w:sz="4" w:space="0" w:color="auto"/>
              <w:bottom w:val="single" w:sz="4" w:space="0" w:color="auto"/>
              <w:right w:val="single" w:sz="4" w:space="0" w:color="auto"/>
            </w:tcBorders>
          </w:tcPr>
          <w:p w14:paraId="1F5D2CC8"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single" w:sz="4" w:space="0" w:color="auto"/>
              <w:right w:val="single" w:sz="4" w:space="0" w:color="auto"/>
            </w:tcBorders>
          </w:tcPr>
          <w:p w14:paraId="548BBC70"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single" w:sz="4" w:space="0" w:color="auto"/>
              <w:right w:val="single" w:sz="4" w:space="0" w:color="auto"/>
            </w:tcBorders>
            <w:vAlign w:val="center"/>
          </w:tcPr>
          <w:p w14:paraId="0FC8EEFB"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single" w:sz="4" w:space="0" w:color="auto"/>
              <w:right w:val="single" w:sz="4" w:space="0" w:color="auto"/>
            </w:tcBorders>
            <w:vAlign w:val="center"/>
          </w:tcPr>
          <w:p w14:paraId="2A84C1F1"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single" w:sz="4" w:space="0" w:color="auto"/>
              <w:right w:val="single" w:sz="4" w:space="0" w:color="auto"/>
            </w:tcBorders>
            <w:vAlign w:val="center"/>
          </w:tcPr>
          <w:p w14:paraId="4210FB37"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single" w:sz="4" w:space="0" w:color="auto"/>
              <w:right w:val="single" w:sz="4" w:space="0" w:color="auto"/>
            </w:tcBorders>
            <w:vAlign w:val="center"/>
          </w:tcPr>
          <w:p w14:paraId="20823D75"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single" w:sz="4" w:space="0" w:color="auto"/>
              <w:right w:val="single" w:sz="4" w:space="0" w:color="auto"/>
            </w:tcBorders>
            <w:vAlign w:val="center"/>
          </w:tcPr>
          <w:p w14:paraId="3F7C6821" w14:textId="77777777" w:rsidR="00083354" w:rsidRPr="0054222A" w:rsidRDefault="00083354" w:rsidP="00083354">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710183">
              <w:rPr>
                <w:rFonts w:ascii="Garamond" w:hAnsi="Garamond"/>
              </w:rPr>
            </w:r>
            <w:r w:rsidR="00710183">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single" w:sz="4" w:space="0" w:color="auto"/>
              <w:right w:val="single" w:sz="4" w:space="0" w:color="auto"/>
            </w:tcBorders>
            <w:shd w:val="clear" w:color="auto" w:fill="FFFFFF"/>
          </w:tcPr>
          <w:p w14:paraId="22B37D6D"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single" w:sz="4" w:space="0" w:color="auto"/>
              <w:right w:val="single" w:sz="4" w:space="0" w:color="auto"/>
            </w:tcBorders>
            <w:shd w:val="clear" w:color="auto" w:fill="E2EFD9"/>
          </w:tcPr>
          <w:p w14:paraId="5ADF845B"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single" w:sz="4" w:space="0" w:color="auto"/>
              <w:right w:val="single" w:sz="6" w:space="0" w:color="006600"/>
            </w:tcBorders>
          </w:tcPr>
          <w:p w14:paraId="4BE57505" w14:textId="77777777" w:rsidR="00083354" w:rsidRPr="0054222A" w:rsidRDefault="00083354" w:rsidP="0008335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bottom w:val="single" w:sz="4" w:space="0" w:color="auto"/>
              <w:right w:val="single" w:sz="6" w:space="0" w:color="006600"/>
            </w:tcBorders>
            <w:shd w:val="clear" w:color="auto" w:fill="FFF2CC"/>
            <w:vAlign w:val="center"/>
          </w:tcPr>
          <w:p w14:paraId="3CC7121D" w14:textId="77777777" w:rsidR="00083354" w:rsidRPr="0054222A" w:rsidRDefault="00083354" w:rsidP="00083354">
            <w:pPr>
              <w:jc w:val="center"/>
              <w:rPr>
                <w:rFonts w:ascii="Garamond" w:hAnsi="Garamond"/>
              </w:rPr>
            </w:pPr>
          </w:p>
        </w:tc>
        <w:tc>
          <w:tcPr>
            <w:tcW w:w="900" w:type="dxa"/>
            <w:vMerge/>
            <w:tcBorders>
              <w:left w:val="single" w:sz="6" w:space="0" w:color="006600"/>
              <w:bottom w:val="single" w:sz="4" w:space="0" w:color="auto"/>
              <w:right w:val="single" w:sz="4" w:space="0" w:color="auto"/>
            </w:tcBorders>
            <w:vAlign w:val="center"/>
          </w:tcPr>
          <w:p w14:paraId="3C0EBF72" w14:textId="77777777" w:rsidR="00083354" w:rsidRPr="0054222A" w:rsidRDefault="00083354" w:rsidP="00083354">
            <w:pPr>
              <w:jc w:val="center"/>
              <w:rPr>
                <w:rFonts w:ascii="Garamond" w:hAnsi="Garamond"/>
              </w:rPr>
            </w:pPr>
          </w:p>
        </w:tc>
        <w:tc>
          <w:tcPr>
            <w:tcW w:w="900" w:type="dxa"/>
            <w:vMerge/>
            <w:tcBorders>
              <w:left w:val="single" w:sz="4" w:space="0" w:color="auto"/>
              <w:right w:val="single" w:sz="4" w:space="0" w:color="auto"/>
            </w:tcBorders>
            <w:vAlign w:val="center"/>
          </w:tcPr>
          <w:p w14:paraId="1CD35B3F" w14:textId="77777777" w:rsidR="00083354" w:rsidRPr="0054222A" w:rsidRDefault="00083354" w:rsidP="00083354">
            <w:pPr>
              <w:jc w:val="center"/>
              <w:rPr>
                <w:rFonts w:ascii="Garamond" w:hAnsi="Garamond"/>
              </w:rPr>
            </w:pPr>
          </w:p>
        </w:tc>
        <w:tc>
          <w:tcPr>
            <w:tcW w:w="946" w:type="dxa"/>
            <w:vMerge/>
            <w:tcBorders>
              <w:left w:val="single" w:sz="4" w:space="0" w:color="auto"/>
              <w:right w:val="single" w:sz="4" w:space="0" w:color="auto"/>
            </w:tcBorders>
          </w:tcPr>
          <w:p w14:paraId="736049C3" w14:textId="77777777" w:rsidR="00083354" w:rsidRPr="0054222A" w:rsidRDefault="00083354" w:rsidP="00083354">
            <w:pPr>
              <w:jc w:val="center"/>
              <w:rPr>
                <w:rFonts w:ascii="Garamond" w:hAnsi="Garamond"/>
              </w:rPr>
            </w:pPr>
          </w:p>
        </w:tc>
      </w:tr>
    </w:tbl>
    <w:p w14:paraId="61E93746" w14:textId="77777777" w:rsidR="0057504B" w:rsidRDefault="0057504B" w:rsidP="006A132A">
      <w:pPr>
        <w:pStyle w:val="NormalWeb"/>
        <w:shd w:val="clear" w:color="auto" w:fill="FFFFFF"/>
        <w:spacing w:after="0"/>
        <w:rPr>
          <w:rFonts w:ascii="Garamond" w:hAnsi="Garamond"/>
          <w:i/>
          <w:color w:val="000000"/>
          <w:sz w:val="16"/>
          <w:szCs w:val="16"/>
          <w:lang w:val="en"/>
        </w:rPr>
        <w:sectPr w:rsidR="0057504B" w:rsidSect="00B94CBD">
          <w:headerReference w:type="default" r:id="rId11"/>
          <w:footerReference w:type="default" r:id="rId12"/>
          <w:headerReference w:type="first" r:id="rId13"/>
          <w:footerReference w:type="first" r:id="rId14"/>
          <w:pgSz w:w="15840" w:h="12240" w:orient="landscape" w:code="1"/>
          <w:pgMar w:top="1008" w:right="576" w:bottom="576" w:left="576" w:header="432" w:footer="432" w:gutter="0"/>
          <w:cols w:space="720"/>
          <w:formProt w:val="0"/>
          <w:docGrid w:linePitch="360"/>
        </w:sectPr>
      </w:pPr>
    </w:p>
    <w:p w14:paraId="4AFA70EA" w14:textId="77777777" w:rsidR="0054222A" w:rsidRDefault="0054222A" w:rsidP="00B1328B">
      <w:pPr>
        <w:pStyle w:val="BodyTextIndent3"/>
        <w:tabs>
          <w:tab w:val="clear" w:pos="540"/>
          <w:tab w:val="clear" w:pos="3600"/>
        </w:tabs>
        <w:spacing w:before="120" w:after="60"/>
        <w:ind w:firstLine="0"/>
        <w:rPr>
          <w:rFonts w:ascii="Arial Narrow" w:hAnsi="Arial Narrow"/>
          <w:b/>
          <w:color w:val="006600"/>
          <w:sz w:val="28"/>
          <w:szCs w:val="28"/>
        </w:rPr>
      </w:pPr>
      <w:r>
        <w:rPr>
          <w:rFonts w:ascii="Arial Narrow" w:hAnsi="Arial Narrow"/>
          <w:b/>
          <w:color w:val="006600"/>
          <w:sz w:val="28"/>
          <w:szCs w:val="28"/>
        </w:rPr>
        <w:lastRenderedPageBreak/>
        <w:t>Instructions</w:t>
      </w:r>
    </w:p>
    <w:p w14:paraId="04CA9DD9" w14:textId="77777777" w:rsidR="00FF7AB8" w:rsidRPr="001D4203" w:rsidRDefault="00FF7AB8" w:rsidP="00083354">
      <w:pPr>
        <w:spacing w:line="276" w:lineRule="auto"/>
        <w:rPr>
          <w:rFonts w:ascii="Garamond" w:hAnsi="Garamond" w:cs="Arial"/>
          <w:color w:val="000000"/>
        </w:rPr>
      </w:pPr>
      <w:r w:rsidRPr="001D4203">
        <w:rPr>
          <w:rFonts w:ascii="Garamond" w:hAnsi="Garamond" w:cs="Arial"/>
          <w:color w:val="000000"/>
        </w:rPr>
        <w:t xml:space="preserve">Complete columns A-F </w:t>
      </w:r>
      <w:r w:rsidRPr="001D4203">
        <w:rPr>
          <w:rFonts w:ascii="Garamond" w:hAnsi="Garamond" w:cs="Arial"/>
          <w:i/>
          <w:color w:val="000000"/>
        </w:rPr>
        <w:t>before</w:t>
      </w:r>
      <w:r w:rsidRPr="001D4203">
        <w:rPr>
          <w:rFonts w:ascii="Garamond" w:hAnsi="Garamond" w:cs="Arial"/>
          <w:color w:val="000000"/>
        </w:rPr>
        <w:t xml:space="preserve"> snack service.</w:t>
      </w:r>
    </w:p>
    <w:p w14:paraId="6C164354" w14:textId="77777777" w:rsidR="000D28BF" w:rsidRPr="00B070CB" w:rsidRDefault="000D28BF" w:rsidP="00083354">
      <w:pPr>
        <w:numPr>
          <w:ilvl w:val="0"/>
          <w:numId w:val="2"/>
        </w:numPr>
        <w:spacing w:before="20" w:line="276" w:lineRule="auto"/>
        <w:rPr>
          <w:rFonts w:ascii="Garamond" w:hAnsi="Garamond"/>
          <w:b/>
        </w:rPr>
      </w:pPr>
      <w:r w:rsidRPr="00B070CB">
        <w:rPr>
          <w:rFonts w:ascii="Garamond" w:hAnsi="Garamond" w:cs="Arial"/>
          <w:b/>
          <w:color w:val="000000"/>
        </w:rPr>
        <w:t xml:space="preserve">Column A – </w:t>
      </w:r>
      <w:r w:rsidRPr="00B070CB">
        <w:rPr>
          <w:rFonts w:ascii="Garamond" w:hAnsi="Garamond"/>
          <w:b/>
        </w:rPr>
        <w:t>Food item</w:t>
      </w:r>
      <w:r w:rsidRPr="00B070CB">
        <w:rPr>
          <w:rFonts w:ascii="Garamond" w:hAnsi="Garamond" w:cs="Arial"/>
          <w:b/>
          <w:color w:val="000000"/>
        </w:rPr>
        <w:t xml:space="preserve">: </w:t>
      </w:r>
      <w:r w:rsidRPr="00B070CB">
        <w:rPr>
          <w:rFonts w:ascii="Garamond" w:hAnsi="Garamond" w:cs="Arial"/>
          <w:color w:val="000000"/>
        </w:rPr>
        <w:t xml:space="preserve">List each food item from the planned snack menu. </w:t>
      </w:r>
    </w:p>
    <w:p w14:paraId="2D21E1E1" w14:textId="2DE8D57D" w:rsidR="000D28BF" w:rsidRPr="00B070CB" w:rsidRDefault="000D28BF" w:rsidP="00083354">
      <w:pPr>
        <w:numPr>
          <w:ilvl w:val="0"/>
          <w:numId w:val="2"/>
        </w:numPr>
        <w:spacing w:before="20" w:line="276" w:lineRule="auto"/>
        <w:rPr>
          <w:rFonts w:ascii="Garamond" w:hAnsi="Garamond" w:cs="Arial"/>
          <w:color w:val="000000"/>
        </w:rPr>
      </w:pPr>
      <w:r w:rsidRPr="00B070CB">
        <w:rPr>
          <w:rFonts w:ascii="Garamond" w:hAnsi="Garamond" w:cs="Arial"/>
          <w:b/>
          <w:color w:val="000000"/>
        </w:rPr>
        <w:t xml:space="preserve">Column B – </w:t>
      </w:r>
      <w:r w:rsidRPr="00B070CB">
        <w:rPr>
          <w:rFonts w:ascii="Garamond" w:hAnsi="Garamond"/>
          <w:b/>
        </w:rPr>
        <w:t>Serving size</w:t>
      </w:r>
      <w:r w:rsidRPr="00B070CB">
        <w:rPr>
          <w:rFonts w:ascii="Garamond" w:hAnsi="Garamond" w:cs="Arial"/>
          <w:b/>
          <w:color w:val="000000"/>
        </w:rPr>
        <w:t xml:space="preserve">: </w:t>
      </w:r>
      <w:r w:rsidRPr="00B070CB">
        <w:rPr>
          <w:rFonts w:ascii="Garamond" w:hAnsi="Garamond" w:cs="Arial"/>
          <w:color w:val="000000"/>
        </w:rPr>
        <w:t xml:space="preserve">For each food item in column A, list the serving size. The serving size must be </w:t>
      </w:r>
      <w:r w:rsidRPr="00B070CB">
        <w:rPr>
          <w:rFonts w:ascii="Garamond" w:hAnsi="Garamond" w:cs="Arial"/>
          <w:b/>
          <w:color w:val="000000"/>
        </w:rPr>
        <w:t xml:space="preserve">at least the minimum quantity </w:t>
      </w:r>
      <w:r w:rsidRPr="00B070CB">
        <w:rPr>
          <w:rFonts w:ascii="Garamond" w:hAnsi="Garamond" w:cs="Arial"/>
          <w:color w:val="000000"/>
        </w:rPr>
        <w:t xml:space="preserve">required by the </w:t>
      </w:r>
      <w:hyperlink r:id="rId15" w:history="1">
        <w:r w:rsidRPr="00B070CB">
          <w:rPr>
            <w:rStyle w:val="Hyperlink"/>
            <w:rFonts w:ascii="Garamond" w:hAnsi="Garamond"/>
            <w:i/>
            <w:u w:val="none"/>
          </w:rPr>
          <w:t>ASP Meal Pattern for Preschoolers</w:t>
        </w:r>
      </w:hyperlink>
      <w:r w:rsidRPr="00B070CB">
        <w:rPr>
          <w:rFonts w:ascii="Garamond" w:hAnsi="Garamond" w:cs="Arial"/>
          <w:color w:val="000000"/>
        </w:rPr>
        <w:t>.</w:t>
      </w:r>
    </w:p>
    <w:p w14:paraId="07E35207" w14:textId="546C01A4" w:rsidR="000D28BF" w:rsidRPr="00B070CB" w:rsidRDefault="000D28BF" w:rsidP="00991B2E">
      <w:pPr>
        <w:numPr>
          <w:ilvl w:val="0"/>
          <w:numId w:val="2"/>
        </w:numPr>
        <w:spacing w:before="20" w:line="276" w:lineRule="auto"/>
        <w:rPr>
          <w:rFonts w:ascii="Garamond" w:hAnsi="Garamond"/>
          <w:b/>
        </w:rPr>
      </w:pPr>
      <w:r w:rsidRPr="00B070CB">
        <w:rPr>
          <w:rFonts w:ascii="Garamond" w:hAnsi="Garamond" w:cs="Arial"/>
          <w:b/>
          <w:color w:val="000000"/>
        </w:rPr>
        <w:t xml:space="preserve">Column C – </w:t>
      </w:r>
      <w:r w:rsidRPr="00B070CB">
        <w:rPr>
          <w:rFonts w:ascii="Garamond" w:hAnsi="Garamond"/>
          <w:b/>
        </w:rPr>
        <w:t xml:space="preserve">Components: </w:t>
      </w:r>
      <w:r w:rsidRPr="00B070CB">
        <w:rPr>
          <w:rFonts w:ascii="Garamond" w:hAnsi="Garamond"/>
        </w:rPr>
        <w:t>Check (</w:t>
      </w:r>
      <w:r w:rsidRPr="00B070CB">
        <w:rPr>
          <w:rFonts w:ascii="Garamond" w:hAnsi="Garamond"/>
        </w:rPr>
        <w:sym w:font="Wingdings" w:char="F0FC"/>
      </w:r>
      <w:r w:rsidRPr="00B070CB">
        <w:rPr>
          <w:rFonts w:ascii="Garamond" w:hAnsi="Garamond"/>
        </w:rPr>
        <w:t xml:space="preserve">) the snack components provided. There must be </w:t>
      </w:r>
      <w:r w:rsidRPr="00B070CB">
        <w:rPr>
          <w:rFonts w:ascii="Garamond" w:hAnsi="Garamond"/>
          <w:b/>
        </w:rPr>
        <w:t>at least two</w:t>
      </w:r>
      <w:r w:rsidRPr="00B070CB">
        <w:rPr>
          <w:rFonts w:ascii="Garamond" w:hAnsi="Garamond"/>
        </w:rPr>
        <w:t xml:space="preserve"> components. For information on the ASP meal pattern and crediting requirements, </w:t>
      </w:r>
      <w:r w:rsidR="0042277F">
        <w:rPr>
          <w:rFonts w:ascii="Garamond" w:hAnsi="Garamond"/>
        </w:rPr>
        <w:t xml:space="preserve">refer to the </w:t>
      </w:r>
      <w:r w:rsidRPr="00B070CB">
        <w:rPr>
          <w:rFonts w:ascii="Garamond" w:hAnsi="Garamond"/>
        </w:rPr>
        <w:t xml:space="preserve">CSDE’s </w:t>
      </w:r>
      <w:hyperlink r:id="rId16" w:history="1">
        <w:r w:rsidRPr="00B070CB">
          <w:rPr>
            <w:rStyle w:val="Hyperlink"/>
            <w:rFonts w:ascii="Garamond" w:hAnsi="Garamond"/>
            <w:i/>
            <w:u w:val="none"/>
          </w:rPr>
          <w:t>ASP Meal Pattern for Preschoolers</w:t>
        </w:r>
      </w:hyperlink>
      <w:r w:rsidRPr="00B070CB">
        <w:rPr>
          <w:rFonts w:ascii="Garamond" w:hAnsi="Garamond" w:cs="Arial"/>
          <w:color w:val="000000"/>
        </w:rPr>
        <w:t xml:space="preserve"> and </w:t>
      </w:r>
      <w:hyperlink r:id="rId17" w:history="1">
        <w:r w:rsidRPr="00B070CB">
          <w:rPr>
            <w:rStyle w:val="Hyperlink"/>
            <w:rFonts w:ascii="Garamond" w:hAnsi="Garamond" w:cs="Garamond"/>
            <w:i/>
            <w:u w:val="none"/>
          </w:rPr>
          <w:t xml:space="preserve">Menu Planning Guide for Preschoolers </w:t>
        </w:r>
        <w:r w:rsidR="007F3BA2">
          <w:rPr>
            <w:rStyle w:val="Hyperlink"/>
            <w:rFonts w:ascii="Garamond" w:hAnsi="Garamond" w:cs="Garamond"/>
            <w:i/>
            <w:u w:val="none"/>
          </w:rPr>
          <w:t>in the NSLP and SBP</w:t>
        </w:r>
      </w:hyperlink>
      <w:r w:rsidRPr="00B070CB">
        <w:rPr>
          <w:rStyle w:val="Hyperlink"/>
          <w:rFonts w:ascii="Garamond" w:hAnsi="Garamond" w:cs="Garamond"/>
          <w:i/>
          <w:iCs/>
          <w:u w:val="none"/>
        </w:rPr>
        <w:t>.</w:t>
      </w:r>
    </w:p>
    <w:p w14:paraId="36CE8F7D" w14:textId="77777777" w:rsidR="000D28BF" w:rsidRPr="00B070CB" w:rsidRDefault="000D28BF" w:rsidP="00083354">
      <w:pPr>
        <w:numPr>
          <w:ilvl w:val="0"/>
          <w:numId w:val="2"/>
        </w:numPr>
        <w:spacing w:before="20" w:line="276" w:lineRule="auto"/>
        <w:rPr>
          <w:rFonts w:ascii="Garamond" w:hAnsi="Garamond" w:cs="Arial"/>
          <w:color w:val="000000"/>
        </w:rPr>
      </w:pPr>
      <w:r w:rsidRPr="00B070CB">
        <w:rPr>
          <w:rFonts w:ascii="Garamond" w:hAnsi="Garamond" w:cs="Arial"/>
          <w:b/>
          <w:color w:val="000000"/>
        </w:rPr>
        <w:t xml:space="preserve">Column D – </w:t>
      </w:r>
      <w:r w:rsidRPr="00B070CB">
        <w:rPr>
          <w:rFonts w:ascii="Garamond" w:hAnsi="Garamond"/>
          <w:b/>
        </w:rPr>
        <w:t xml:space="preserve">Temperatures for PHFs: </w:t>
      </w:r>
      <w:r w:rsidRPr="00B070CB">
        <w:rPr>
          <w:rFonts w:ascii="Garamond" w:hAnsi="Garamond" w:cs="Arial"/>
          <w:color w:val="000000"/>
        </w:rPr>
        <w:t>When applicable, check and record the actual temperature of any PHFs with a properly calibrated clean and sanitized thermometer. PHFs support the rapid growth of bacteria and must be kept hot (135</w:t>
      </w:r>
      <w:r w:rsidRPr="00B070CB">
        <w:rPr>
          <w:rFonts w:ascii="Garamond" w:hAnsi="Garamond"/>
        </w:rPr>
        <w:sym w:font="Symbol" w:char="F0B0"/>
      </w:r>
      <w:r w:rsidRPr="00B070CB">
        <w:rPr>
          <w:rFonts w:ascii="Garamond" w:hAnsi="Garamond"/>
        </w:rPr>
        <w:t xml:space="preserve"> F</w:t>
      </w:r>
      <w:r w:rsidRPr="00B070CB">
        <w:rPr>
          <w:rFonts w:ascii="Garamond" w:hAnsi="Garamond" w:cs="Arial"/>
          <w:color w:val="000000"/>
        </w:rPr>
        <w:t xml:space="preserve"> or hotter) or cold (41</w:t>
      </w:r>
      <w:r w:rsidRPr="00B070CB">
        <w:rPr>
          <w:rFonts w:ascii="Garamond" w:hAnsi="Garamond"/>
        </w:rPr>
        <w:sym w:font="Symbol" w:char="F0B0"/>
      </w:r>
      <w:r w:rsidRPr="00B070CB">
        <w:rPr>
          <w:rFonts w:ascii="Garamond" w:hAnsi="Garamond"/>
        </w:rPr>
        <w:t xml:space="preserve"> F</w:t>
      </w:r>
      <w:r w:rsidRPr="00B070CB">
        <w:rPr>
          <w:rFonts w:ascii="Garamond" w:hAnsi="Garamond" w:cs="Arial"/>
          <w:color w:val="000000"/>
        </w:rPr>
        <w:t xml:space="preserve"> or colder), per the Food and Drug Administration’s (FDA) Food Code. For more information, visit the CSDE’s </w:t>
      </w:r>
      <w:hyperlink r:id="rId18" w:history="1">
        <w:r w:rsidRPr="00B070CB">
          <w:rPr>
            <w:rStyle w:val="Hyperlink"/>
            <w:rFonts w:ascii="Garamond" w:hAnsi="Garamond" w:cs="Arial"/>
            <w:u w:val="none"/>
          </w:rPr>
          <w:t>Food Safety for Child Nutrition Programs</w:t>
        </w:r>
      </w:hyperlink>
      <w:r w:rsidRPr="00B070CB">
        <w:rPr>
          <w:rFonts w:ascii="Garamond" w:hAnsi="Garamond" w:cs="Arial"/>
          <w:color w:val="000000"/>
        </w:rPr>
        <w:t xml:space="preserve"> webpage.</w:t>
      </w:r>
    </w:p>
    <w:p w14:paraId="2D638A0D" w14:textId="77777777" w:rsidR="000D28BF" w:rsidRPr="00083354" w:rsidRDefault="000D28BF" w:rsidP="00083354">
      <w:pPr>
        <w:numPr>
          <w:ilvl w:val="0"/>
          <w:numId w:val="2"/>
        </w:numPr>
        <w:spacing w:before="20" w:line="276" w:lineRule="auto"/>
        <w:rPr>
          <w:rFonts w:ascii="Garamond" w:hAnsi="Garamond" w:cs="Arial"/>
          <w:color w:val="000000"/>
        </w:rPr>
      </w:pPr>
      <w:r w:rsidRPr="00083354">
        <w:rPr>
          <w:rFonts w:ascii="Garamond" w:hAnsi="Garamond" w:cs="Arial"/>
          <w:b/>
          <w:color w:val="000000"/>
        </w:rPr>
        <w:t xml:space="preserve">Column E – </w:t>
      </w:r>
      <w:r w:rsidRPr="00083354">
        <w:rPr>
          <w:rFonts w:ascii="Garamond" w:hAnsi="Garamond"/>
          <w:b/>
        </w:rPr>
        <w:t xml:space="preserve">Total servings prepared: </w:t>
      </w:r>
      <w:r w:rsidRPr="00083354">
        <w:rPr>
          <w:rFonts w:ascii="Garamond" w:hAnsi="Garamond" w:cs="Arial"/>
          <w:color w:val="000000"/>
        </w:rPr>
        <w:t>For each snack component, indicate the total number of servings prepared for students.</w:t>
      </w:r>
    </w:p>
    <w:p w14:paraId="5EB3CDD1" w14:textId="32B63E35" w:rsidR="000D28BF" w:rsidRPr="00083354" w:rsidRDefault="000D28BF" w:rsidP="00083354">
      <w:pPr>
        <w:numPr>
          <w:ilvl w:val="0"/>
          <w:numId w:val="2"/>
        </w:numPr>
        <w:spacing w:before="20" w:line="276" w:lineRule="auto"/>
        <w:rPr>
          <w:rFonts w:ascii="Garamond" w:hAnsi="Garamond" w:cs="Arial"/>
          <w:color w:val="000000"/>
        </w:rPr>
      </w:pPr>
      <w:r w:rsidRPr="00083354">
        <w:rPr>
          <w:rFonts w:ascii="Garamond" w:hAnsi="Garamond" w:cs="Arial"/>
          <w:b/>
          <w:color w:val="000000"/>
        </w:rPr>
        <w:t xml:space="preserve">Column F – </w:t>
      </w:r>
      <w:r w:rsidRPr="00083354">
        <w:rPr>
          <w:rFonts w:ascii="Garamond" w:hAnsi="Garamond"/>
          <w:b/>
        </w:rPr>
        <w:t xml:space="preserve">Total amount of food used: </w:t>
      </w:r>
      <w:r w:rsidRPr="00083354">
        <w:rPr>
          <w:rFonts w:ascii="Garamond" w:hAnsi="Garamond" w:cs="Arial"/>
          <w:color w:val="000000"/>
        </w:rPr>
        <w:t xml:space="preserve">For each snack component, indicate the total amount of food used to meet the meal pattern requirements. This is based on the serving size (column B) and the number of planned snacks (column E). For example, if a site serves 100 children a snack of a 1-ounce whole-grain roll with 1 ounce of low-fat cheese, the total food used is 100 rolls and 6.25 pounds of low-fat cheese. Use the USDA’s </w:t>
      </w:r>
      <w:bookmarkStart w:id="3" w:name="_Hlk97013067"/>
      <w:r w:rsidR="00C2672B">
        <w:fldChar w:fldCharType="begin"/>
      </w:r>
      <w:r w:rsidR="00C2672B">
        <w:instrText xml:space="preserve"> HYPERLINK "https://www.fns.usda.gov/tn/food-buying-guide-for-child-nutrition-programs" </w:instrText>
      </w:r>
      <w:r w:rsidR="00C2672B">
        <w:fldChar w:fldCharType="separate"/>
      </w:r>
      <w:r w:rsidRPr="00083354">
        <w:rPr>
          <w:rStyle w:val="Hyperlink"/>
          <w:rFonts w:ascii="Garamond" w:hAnsi="Garamond"/>
          <w:i/>
          <w:u w:val="none"/>
        </w:rPr>
        <w:t>Food Buying Guide for Child Nutrition Programs</w:t>
      </w:r>
      <w:r w:rsidR="00C2672B">
        <w:rPr>
          <w:rStyle w:val="Hyperlink"/>
          <w:rFonts w:ascii="Garamond" w:hAnsi="Garamond"/>
          <w:i/>
          <w:u w:val="none"/>
        </w:rPr>
        <w:fldChar w:fldCharType="end"/>
      </w:r>
      <w:r w:rsidRPr="00083354">
        <w:rPr>
          <w:rFonts w:ascii="Garamond" w:hAnsi="Garamond"/>
          <w:i/>
        </w:rPr>
        <w:t xml:space="preserve"> </w:t>
      </w:r>
      <w:r w:rsidRPr="00083354">
        <w:rPr>
          <w:rFonts w:ascii="Garamond" w:hAnsi="Garamond"/>
        </w:rPr>
        <w:t>to</w:t>
      </w:r>
      <w:r w:rsidRPr="00083354">
        <w:rPr>
          <w:rFonts w:ascii="Garamond" w:hAnsi="Garamond" w:cs="Arial"/>
          <w:color w:val="000000"/>
        </w:rPr>
        <w:t xml:space="preserve"> determine </w:t>
      </w:r>
      <w:r w:rsidRPr="00083354">
        <w:rPr>
          <w:rFonts w:ascii="Garamond" w:hAnsi="Garamond"/>
        </w:rPr>
        <w:t xml:space="preserve">the amount of purchased food that meets the requirements. </w:t>
      </w:r>
      <w:r w:rsidR="00083354" w:rsidRPr="00083354">
        <w:rPr>
          <w:rFonts w:ascii="Garamond" w:hAnsi="Garamond"/>
        </w:rPr>
        <w:t xml:space="preserve">For processed foods, </w:t>
      </w:r>
      <w:r w:rsidR="0042277F">
        <w:rPr>
          <w:rFonts w:ascii="Garamond" w:hAnsi="Garamond"/>
        </w:rPr>
        <w:t xml:space="preserve">refer to the </w:t>
      </w:r>
      <w:r w:rsidR="00083354" w:rsidRPr="00083354">
        <w:rPr>
          <w:rFonts w:ascii="Garamond" w:hAnsi="Garamond"/>
        </w:rPr>
        <w:t xml:space="preserve">product’s Child Nutrition (CN) label or product formulation statement (PFS). </w:t>
      </w:r>
      <w:r w:rsidR="00083354" w:rsidRPr="00083354">
        <w:rPr>
          <w:rFonts w:ascii="Garamond" w:hAnsi="Garamond" w:cs="Arial"/>
          <w:color w:val="000000"/>
        </w:rPr>
        <w:t xml:space="preserve">For more information, </w:t>
      </w:r>
      <w:r w:rsidR="0042277F">
        <w:rPr>
          <w:rFonts w:ascii="Garamond" w:hAnsi="Garamond" w:cs="Arial"/>
          <w:color w:val="000000"/>
        </w:rPr>
        <w:t xml:space="preserve">refer to the </w:t>
      </w:r>
      <w:r w:rsidR="00991B2E">
        <w:rPr>
          <w:rFonts w:ascii="Garamond" w:hAnsi="Garamond" w:cs="Arial"/>
          <w:color w:val="000000"/>
        </w:rPr>
        <w:t>CSDE’s resource</w:t>
      </w:r>
      <w:r w:rsidR="00083354" w:rsidRPr="00083354">
        <w:rPr>
          <w:rFonts w:ascii="Garamond" w:hAnsi="Garamond"/>
        </w:rPr>
        <w:t xml:space="preserve">s, </w:t>
      </w:r>
      <w:hyperlink r:id="rId19" w:history="1">
        <w:r w:rsidR="00083354" w:rsidRPr="00083354">
          <w:rPr>
            <w:rStyle w:val="Hyperlink"/>
            <w:rFonts w:ascii="Garamond" w:hAnsi="Garamond"/>
            <w:i/>
            <w:u w:val="none"/>
          </w:rPr>
          <w:t>Child Nutrition (CN) Labeling Program</w:t>
        </w:r>
      </w:hyperlink>
      <w:r w:rsidR="00083354" w:rsidRPr="00083354">
        <w:rPr>
          <w:rFonts w:ascii="Garamond" w:hAnsi="Garamond"/>
        </w:rPr>
        <w:t xml:space="preserve">, </w:t>
      </w:r>
      <w:hyperlink r:id="rId20" w:history="1">
        <w:r w:rsidR="00527CAE" w:rsidRPr="00527CAE">
          <w:rPr>
            <w:rStyle w:val="Hyperlink"/>
            <w:rFonts w:ascii="Garamond" w:hAnsi="Garamond"/>
            <w:i/>
            <w:u w:val="none"/>
          </w:rPr>
          <w:t>Using Product Formulation Statements in the School Nutrition Programs</w:t>
        </w:r>
      </w:hyperlink>
      <w:r w:rsidR="00527CAE" w:rsidRPr="00527CAE">
        <w:rPr>
          <w:rFonts w:ascii="Garamond" w:hAnsi="Garamond"/>
        </w:rPr>
        <w:t>,</w:t>
      </w:r>
      <w:r w:rsidR="00527CAE">
        <w:rPr>
          <w:rFonts w:ascii="Garamond" w:hAnsi="Garamond"/>
        </w:rPr>
        <w:t xml:space="preserve"> </w:t>
      </w:r>
      <w:hyperlink r:id="rId21" w:history="1">
        <w:r w:rsidR="007F3BA2">
          <w:rPr>
            <w:rStyle w:val="Hyperlink"/>
            <w:rFonts w:ascii="Garamond" w:hAnsi="Garamond" w:cs="Helvetica"/>
            <w:i/>
            <w:u w:val="none"/>
            <w:lang w:val="en"/>
          </w:rPr>
          <w:t>Accepting Processed Product Documentation in the NSLP and SBP</w:t>
        </w:r>
      </w:hyperlink>
      <w:r w:rsidR="00083354" w:rsidRPr="00083354">
        <w:rPr>
          <w:rFonts w:ascii="Garamond" w:hAnsi="Garamond" w:cs="Helvetica"/>
          <w:color w:val="0A0A0A"/>
          <w:lang w:val="en"/>
        </w:rPr>
        <w:t xml:space="preserve">, </w:t>
      </w:r>
      <w:r w:rsidR="00083354" w:rsidRPr="00083354">
        <w:rPr>
          <w:rFonts w:ascii="Garamond" w:hAnsi="Garamond"/>
        </w:rPr>
        <w:t xml:space="preserve">and </w:t>
      </w:r>
      <w:hyperlink r:id="rId22" w:history="1">
        <w:r w:rsidR="00083354" w:rsidRPr="00083354">
          <w:rPr>
            <w:rStyle w:val="Hyperlink"/>
            <w:rFonts w:ascii="Garamond" w:hAnsi="Garamond" w:cs="Helvetica"/>
            <w:i/>
            <w:u w:val="none"/>
            <w:lang w:val="en"/>
          </w:rPr>
          <w:t>Crediting Commercial Meat/Meat Alternate Products in the NSLP and SBP</w:t>
        </w:r>
      </w:hyperlink>
      <w:r w:rsidR="00083354" w:rsidRPr="00083354">
        <w:rPr>
          <w:rFonts w:ascii="Garamond" w:hAnsi="Garamond"/>
        </w:rPr>
        <w:t xml:space="preserve">; </w:t>
      </w:r>
      <w:bookmarkEnd w:id="3"/>
      <w:r w:rsidR="00083354" w:rsidRPr="00083354">
        <w:rPr>
          <w:rFonts w:ascii="Garamond" w:hAnsi="Garamond"/>
        </w:rPr>
        <w:t>and visit the “</w:t>
      </w:r>
      <w:hyperlink r:id="rId23" w:anchor="crediting" w:history="1">
        <w:r w:rsidR="00083354" w:rsidRPr="00083354">
          <w:rPr>
            <w:rStyle w:val="Hyperlink"/>
            <w:rFonts w:ascii="Garamond" w:hAnsi="Garamond"/>
            <w:u w:val="none"/>
          </w:rPr>
          <w:t>Crediting Commercial Processed Products</w:t>
        </w:r>
      </w:hyperlink>
      <w:r w:rsidR="00083354" w:rsidRPr="00083354">
        <w:rPr>
          <w:rFonts w:ascii="Garamond" w:hAnsi="Garamond"/>
        </w:rPr>
        <w:t xml:space="preserve">” section of the CSDE’s </w:t>
      </w:r>
      <w:hyperlink r:id="rId24" w:history="1">
        <w:r w:rsidR="00083354" w:rsidRPr="00083354">
          <w:rPr>
            <w:rStyle w:val="Hyperlink"/>
            <w:rFonts w:ascii="Garamond" w:hAnsi="Garamond"/>
            <w:u w:val="none"/>
          </w:rPr>
          <w:t>Meal Patterns for Preschoolers in School Nutrition Programs</w:t>
        </w:r>
      </w:hyperlink>
      <w:r w:rsidR="00083354" w:rsidRPr="00083354">
        <w:rPr>
          <w:rFonts w:ascii="Garamond" w:hAnsi="Garamond"/>
        </w:rPr>
        <w:t xml:space="preserve"> webpage. Foods </w:t>
      </w:r>
      <w:bookmarkStart w:id="4" w:name="_Hlk97013078"/>
      <w:r w:rsidR="00083354" w:rsidRPr="00083354">
        <w:rPr>
          <w:rFonts w:ascii="Garamond" w:hAnsi="Garamond"/>
        </w:rPr>
        <w:t xml:space="preserve">made </w:t>
      </w:r>
      <w:r w:rsidR="00B1328B">
        <w:rPr>
          <w:rFonts w:ascii="Garamond" w:hAnsi="Garamond"/>
        </w:rPr>
        <w:t>from scratch</w:t>
      </w:r>
      <w:r w:rsidR="00083354" w:rsidRPr="00083354">
        <w:rPr>
          <w:rFonts w:ascii="Garamond" w:hAnsi="Garamond"/>
        </w:rPr>
        <w:t xml:space="preserve"> </w:t>
      </w:r>
      <w:bookmarkEnd w:id="4"/>
      <w:r w:rsidR="00083354" w:rsidRPr="00083354">
        <w:rPr>
          <w:rFonts w:ascii="Garamond" w:hAnsi="Garamond"/>
        </w:rPr>
        <w:t>must have a standardized recipe that documents crediting information. For more information, visit the “</w:t>
      </w:r>
      <w:hyperlink r:id="rId25" w:anchor="ScratchFoods" w:history="1">
        <w:r w:rsidR="00B1328B">
          <w:rPr>
            <w:rStyle w:val="Hyperlink"/>
            <w:rFonts w:ascii="Garamond" w:hAnsi="Garamond"/>
            <w:u w:val="none"/>
          </w:rPr>
          <w:t>Crediting Foods Made from Scratch in Preschool Menus</w:t>
        </w:r>
      </w:hyperlink>
      <w:r w:rsidR="00083354" w:rsidRPr="00083354">
        <w:rPr>
          <w:rFonts w:ascii="Garamond" w:hAnsi="Garamond"/>
        </w:rPr>
        <w:t xml:space="preserve">” section of the CSDE’s </w:t>
      </w:r>
      <w:hyperlink r:id="rId26" w:history="1">
        <w:r w:rsidR="00083354" w:rsidRPr="00083354">
          <w:rPr>
            <w:rStyle w:val="Hyperlink"/>
            <w:rFonts w:ascii="Garamond" w:hAnsi="Garamond"/>
            <w:u w:val="none"/>
          </w:rPr>
          <w:t>Meal Patterns for Preschoolers in School Nutrition Programs</w:t>
        </w:r>
      </w:hyperlink>
      <w:r w:rsidR="00083354" w:rsidRPr="00083354">
        <w:rPr>
          <w:rFonts w:ascii="Garamond" w:hAnsi="Garamond"/>
        </w:rPr>
        <w:t xml:space="preserve"> webpage.</w:t>
      </w:r>
    </w:p>
    <w:p w14:paraId="32EBB480" w14:textId="77777777" w:rsidR="000D28BF" w:rsidRPr="00B070CB" w:rsidRDefault="000D28BF" w:rsidP="00083354">
      <w:pPr>
        <w:spacing w:before="240" w:line="276" w:lineRule="auto"/>
        <w:rPr>
          <w:rFonts w:ascii="Garamond" w:hAnsi="Garamond" w:cs="Arial"/>
          <w:color w:val="000000"/>
        </w:rPr>
      </w:pPr>
      <w:r w:rsidRPr="00B070CB">
        <w:rPr>
          <w:rFonts w:ascii="Garamond" w:hAnsi="Garamond" w:cs="Arial"/>
          <w:color w:val="000000"/>
        </w:rPr>
        <w:t xml:space="preserve">Complete columns G-J </w:t>
      </w:r>
      <w:r w:rsidRPr="00B070CB">
        <w:rPr>
          <w:rFonts w:ascii="Garamond" w:hAnsi="Garamond" w:cs="Arial"/>
          <w:i/>
          <w:color w:val="000000"/>
        </w:rPr>
        <w:t>after</w:t>
      </w:r>
      <w:r w:rsidRPr="00B070CB">
        <w:rPr>
          <w:rFonts w:ascii="Garamond" w:hAnsi="Garamond" w:cs="Arial"/>
          <w:color w:val="000000"/>
        </w:rPr>
        <w:t xml:space="preserve"> snack service.</w:t>
      </w:r>
    </w:p>
    <w:p w14:paraId="177869B8" w14:textId="77777777" w:rsidR="000D28BF" w:rsidRPr="00B070CB" w:rsidRDefault="000D28BF" w:rsidP="00083354">
      <w:pPr>
        <w:numPr>
          <w:ilvl w:val="0"/>
          <w:numId w:val="3"/>
        </w:numPr>
        <w:spacing w:before="20" w:line="276" w:lineRule="auto"/>
        <w:rPr>
          <w:rFonts w:ascii="Garamond" w:hAnsi="Garamond" w:cs="Arial"/>
          <w:color w:val="000000"/>
        </w:rPr>
      </w:pPr>
      <w:r w:rsidRPr="00B070CB">
        <w:rPr>
          <w:rFonts w:ascii="Garamond" w:hAnsi="Garamond" w:cs="Arial"/>
          <w:b/>
          <w:color w:val="000000"/>
        </w:rPr>
        <w:t xml:space="preserve">Column G – </w:t>
      </w:r>
      <w:r w:rsidRPr="00B070CB">
        <w:rPr>
          <w:rFonts w:ascii="Garamond" w:hAnsi="Garamond"/>
          <w:b/>
        </w:rPr>
        <w:t>Number of snacks served (</w:t>
      </w:r>
      <w:r w:rsidR="008B5E70" w:rsidRPr="00B070CB">
        <w:rPr>
          <w:rFonts w:ascii="Garamond" w:hAnsi="Garamond"/>
          <w:b/>
        </w:rPr>
        <w:t>STUDENTS</w:t>
      </w:r>
      <w:r w:rsidRPr="00B070CB">
        <w:rPr>
          <w:rFonts w:ascii="Garamond" w:hAnsi="Garamond"/>
          <w:b/>
        </w:rPr>
        <w:t xml:space="preserve">): </w:t>
      </w:r>
      <w:r w:rsidRPr="00B070CB">
        <w:rPr>
          <w:rFonts w:ascii="Garamond" w:hAnsi="Garamond" w:cs="Arial"/>
          <w:color w:val="000000"/>
        </w:rPr>
        <w:t xml:space="preserve">Indicate </w:t>
      </w:r>
      <w:r w:rsidRPr="00B070CB">
        <w:rPr>
          <w:rFonts w:ascii="Garamond" w:hAnsi="Garamond" w:cs="Arial"/>
        </w:rPr>
        <w:t>the total number of snacks taken by students. This is the total number of reimbursable snacks served for the day.</w:t>
      </w:r>
      <w:r w:rsidRPr="00B070CB">
        <w:rPr>
          <w:rFonts w:ascii="Garamond" w:hAnsi="Garamond" w:cs="Arial"/>
          <w:b/>
        </w:rPr>
        <w:t xml:space="preserve"> </w:t>
      </w:r>
    </w:p>
    <w:p w14:paraId="017C7BCF" w14:textId="77777777" w:rsidR="000D28BF" w:rsidRPr="00B070CB" w:rsidRDefault="000D28BF" w:rsidP="00083354">
      <w:pPr>
        <w:numPr>
          <w:ilvl w:val="0"/>
          <w:numId w:val="3"/>
        </w:numPr>
        <w:spacing w:before="20" w:line="276" w:lineRule="auto"/>
        <w:rPr>
          <w:rFonts w:ascii="Garamond" w:hAnsi="Garamond" w:cs="Arial"/>
          <w:i/>
          <w:color w:val="000000"/>
        </w:rPr>
      </w:pPr>
      <w:r w:rsidRPr="00B070CB">
        <w:rPr>
          <w:rFonts w:ascii="Garamond" w:hAnsi="Garamond" w:cs="Arial"/>
          <w:b/>
          <w:color w:val="000000"/>
        </w:rPr>
        <w:t xml:space="preserve">Column H – </w:t>
      </w:r>
      <w:r w:rsidRPr="00B070CB">
        <w:rPr>
          <w:rFonts w:ascii="Garamond" w:hAnsi="Garamond"/>
          <w:b/>
        </w:rPr>
        <w:t>Number of snacks served (</w:t>
      </w:r>
      <w:r w:rsidR="008B5E70" w:rsidRPr="00B070CB">
        <w:rPr>
          <w:rFonts w:ascii="Garamond" w:hAnsi="Garamond"/>
          <w:b/>
        </w:rPr>
        <w:t>ADULTS</w:t>
      </w:r>
      <w:r w:rsidRPr="00B070CB">
        <w:rPr>
          <w:rFonts w:ascii="Garamond" w:hAnsi="Garamond"/>
          <w:b/>
        </w:rPr>
        <w:t xml:space="preserve">): </w:t>
      </w:r>
      <w:r w:rsidRPr="00B070CB">
        <w:rPr>
          <w:rFonts w:ascii="Garamond" w:hAnsi="Garamond" w:cs="Arial"/>
          <w:color w:val="000000"/>
        </w:rPr>
        <w:t xml:space="preserve">Indicate </w:t>
      </w:r>
      <w:r w:rsidRPr="00B070CB">
        <w:rPr>
          <w:rFonts w:ascii="Garamond" w:hAnsi="Garamond" w:cs="Arial"/>
        </w:rPr>
        <w:t xml:space="preserve">the total number of snacks taken by </w:t>
      </w:r>
      <w:r w:rsidRPr="00B070CB">
        <w:rPr>
          <w:rFonts w:ascii="Garamond" w:hAnsi="Garamond" w:cs="Arial"/>
          <w:color w:val="000000"/>
        </w:rPr>
        <w:t>adults. Adult snacks are not reimbursable.</w:t>
      </w:r>
    </w:p>
    <w:p w14:paraId="1FA65E03" w14:textId="77777777" w:rsidR="000D28BF" w:rsidRPr="00B070CB" w:rsidRDefault="000D28BF" w:rsidP="00083354">
      <w:pPr>
        <w:numPr>
          <w:ilvl w:val="0"/>
          <w:numId w:val="3"/>
        </w:numPr>
        <w:spacing w:before="20" w:line="276" w:lineRule="auto"/>
        <w:rPr>
          <w:rFonts w:ascii="Garamond" w:hAnsi="Garamond" w:cs="Arial"/>
          <w:color w:val="000000"/>
        </w:rPr>
      </w:pPr>
      <w:r w:rsidRPr="00B070CB">
        <w:rPr>
          <w:rFonts w:ascii="Garamond" w:hAnsi="Garamond" w:cs="Arial"/>
          <w:b/>
          <w:color w:val="000000"/>
        </w:rPr>
        <w:t xml:space="preserve">Column I – </w:t>
      </w:r>
      <w:r w:rsidRPr="00B070CB">
        <w:rPr>
          <w:rFonts w:ascii="Garamond" w:hAnsi="Garamond"/>
          <w:b/>
        </w:rPr>
        <w:t>Number of snacks served (</w:t>
      </w:r>
      <w:r w:rsidR="008B5E70" w:rsidRPr="00B070CB">
        <w:rPr>
          <w:rFonts w:ascii="Garamond" w:hAnsi="Garamond"/>
          <w:b/>
        </w:rPr>
        <w:t>TOTAL</w:t>
      </w:r>
      <w:r w:rsidRPr="00B070CB">
        <w:rPr>
          <w:rFonts w:ascii="Garamond" w:hAnsi="Garamond"/>
          <w:b/>
        </w:rPr>
        <w:t xml:space="preserve">): </w:t>
      </w:r>
      <w:r w:rsidRPr="00B070CB">
        <w:rPr>
          <w:rFonts w:ascii="Garamond" w:hAnsi="Garamond" w:cs="Arial"/>
          <w:color w:val="000000"/>
        </w:rPr>
        <w:t xml:space="preserve">Indicate </w:t>
      </w:r>
      <w:r w:rsidRPr="00B070CB">
        <w:rPr>
          <w:rFonts w:ascii="Garamond" w:hAnsi="Garamond" w:cs="Arial"/>
        </w:rPr>
        <w:t xml:space="preserve">the </w:t>
      </w:r>
      <w:r w:rsidRPr="00B070CB">
        <w:rPr>
          <w:rFonts w:ascii="Garamond" w:hAnsi="Garamond" w:cs="Arial"/>
          <w:color w:val="000000"/>
        </w:rPr>
        <w:t xml:space="preserve">total number of </w:t>
      </w:r>
      <w:r w:rsidRPr="00B070CB">
        <w:rPr>
          <w:rFonts w:ascii="Garamond" w:hAnsi="Garamond" w:cs="Arial"/>
        </w:rPr>
        <w:t xml:space="preserve">snacks taken by </w:t>
      </w:r>
      <w:r w:rsidRPr="00B070CB">
        <w:rPr>
          <w:rFonts w:ascii="Garamond" w:hAnsi="Garamond" w:cs="Arial"/>
          <w:color w:val="000000"/>
        </w:rPr>
        <w:t>students and adults. This equals column G plus column H.</w:t>
      </w:r>
    </w:p>
    <w:p w14:paraId="4C715A34" w14:textId="77777777" w:rsidR="000D28BF" w:rsidRPr="00B070CB" w:rsidRDefault="000D28BF" w:rsidP="00083354">
      <w:pPr>
        <w:numPr>
          <w:ilvl w:val="0"/>
          <w:numId w:val="3"/>
        </w:numPr>
        <w:spacing w:before="20" w:line="276" w:lineRule="auto"/>
        <w:rPr>
          <w:rFonts w:ascii="Garamond" w:hAnsi="Garamond" w:cs="Arial"/>
          <w:color w:val="000000"/>
        </w:rPr>
      </w:pPr>
      <w:r w:rsidRPr="00B070CB">
        <w:rPr>
          <w:rFonts w:ascii="Garamond" w:hAnsi="Garamond" w:cs="Arial"/>
          <w:b/>
          <w:color w:val="000000"/>
        </w:rPr>
        <w:t xml:space="preserve">Column J – </w:t>
      </w:r>
      <w:r w:rsidRPr="00B070CB">
        <w:rPr>
          <w:rFonts w:ascii="Garamond" w:hAnsi="Garamond"/>
          <w:b/>
        </w:rPr>
        <w:t xml:space="preserve">Number of servings leftover: </w:t>
      </w:r>
      <w:r w:rsidRPr="00B070CB">
        <w:rPr>
          <w:rFonts w:ascii="Garamond" w:hAnsi="Garamond" w:cs="Arial"/>
          <w:color w:val="000000"/>
        </w:rPr>
        <w:t xml:space="preserve">Indicate </w:t>
      </w:r>
      <w:r w:rsidRPr="00B070CB">
        <w:rPr>
          <w:rFonts w:ascii="Garamond" w:hAnsi="Garamond" w:cs="Arial"/>
        </w:rPr>
        <w:t xml:space="preserve">the </w:t>
      </w:r>
      <w:r w:rsidRPr="00B070CB">
        <w:rPr>
          <w:rFonts w:ascii="Garamond" w:hAnsi="Garamond" w:cs="Arial"/>
          <w:color w:val="000000"/>
        </w:rPr>
        <w:t>total number of servings that were prepared but not served. This equals column I minus column G.</w:t>
      </w:r>
    </w:p>
    <w:p w14:paraId="339E5C50" w14:textId="77777777" w:rsidR="0054222A" w:rsidRPr="0054222A" w:rsidRDefault="0054222A" w:rsidP="0054222A">
      <w:pPr>
        <w:pStyle w:val="BodyTextIndent3"/>
        <w:ind w:firstLine="0"/>
        <w:rPr>
          <w:rFonts w:ascii="Arial Narrow" w:hAnsi="Arial Narrow"/>
          <w:sz w:val="24"/>
          <w:szCs w:val="24"/>
        </w:rPr>
      </w:pPr>
    </w:p>
    <w:p w14:paraId="5D483BEF" w14:textId="77777777" w:rsidR="00D00DD4" w:rsidRDefault="001D4203" w:rsidP="00083354">
      <w:pPr>
        <w:pStyle w:val="BodyTextIndent3"/>
        <w:spacing w:before="120"/>
        <w:ind w:firstLine="0"/>
        <w:rPr>
          <w:rFonts w:ascii="Arial Narrow" w:hAnsi="Arial Narrow"/>
          <w:b/>
          <w:color w:val="006600"/>
          <w:sz w:val="28"/>
          <w:szCs w:val="28"/>
        </w:rPr>
      </w:pPr>
      <w:r>
        <w:rPr>
          <w:rFonts w:ascii="Arial Narrow" w:hAnsi="Arial Narrow"/>
          <w:b/>
          <w:color w:val="006600"/>
          <w:sz w:val="28"/>
          <w:szCs w:val="28"/>
        </w:rPr>
        <w:t>Resources</w:t>
      </w:r>
    </w:p>
    <w:p w14:paraId="3730159E" w14:textId="77777777" w:rsidR="00083354" w:rsidRDefault="00083354" w:rsidP="006C5AA6">
      <w:pPr>
        <w:spacing w:before="120" w:line="312" w:lineRule="exact"/>
        <w:ind w:left="360" w:hanging="360"/>
        <w:rPr>
          <w:rFonts w:ascii="Garamond" w:hAnsi="Garamond"/>
        </w:rPr>
        <w:sectPr w:rsidR="00083354" w:rsidSect="00D00DD4">
          <w:headerReference w:type="default" r:id="rId27"/>
          <w:headerReference w:type="first" r:id="rId28"/>
          <w:type w:val="continuous"/>
          <w:pgSz w:w="15840" w:h="12240" w:orient="landscape" w:code="1"/>
          <w:pgMar w:top="1008" w:right="720" w:bottom="576" w:left="720" w:header="432" w:footer="432" w:gutter="0"/>
          <w:cols w:space="720"/>
          <w:titlePg/>
          <w:docGrid w:linePitch="360"/>
        </w:sectPr>
      </w:pPr>
    </w:p>
    <w:p w14:paraId="4ABA276A" w14:textId="77777777" w:rsidR="00F77712" w:rsidRPr="00B1328B" w:rsidRDefault="00F77712" w:rsidP="00F77712">
      <w:pPr>
        <w:spacing w:before="120" w:line="276" w:lineRule="auto"/>
        <w:ind w:left="360" w:hanging="360"/>
        <w:rPr>
          <w:rFonts w:ascii="Garamond" w:hAnsi="Garamond"/>
        </w:rPr>
      </w:pPr>
      <w:bookmarkStart w:id="5" w:name="_Hlk97013309"/>
      <w:r w:rsidRPr="00B1328B">
        <w:rPr>
          <w:rFonts w:ascii="Garamond" w:hAnsi="Garamond"/>
        </w:rPr>
        <w:t xml:space="preserve">Afterschool Snack Program (CSDE website): </w:t>
      </w:r>
      <w:r w:rsidRPr="00B1328B">
        <w:rPr>
          <w:rFonts w:ascii="Garamond" w:hAnsi="Garamond"/>
        </w:rPr>
        <w:br/>
      </w:r>
      <w:hyperlink r:id="rId29" w:history="1">
        <w:r w:rsidRPr="00B1328B">
          <w:rPr>
            <w:rStyle w:val="Hyperlink"/>
            <w:rFonts w:ascii="Garamond" w:hAnsi="Garamond"/>
            <w:u w:val="none"/>
          </w:rPr>
          <w:t>https://portal.ct.gov/SDE/Nutrition/Afterschool-Snack-Program</w:t>
        </w:r>
      </w:hyperlink>
      <w:r w:rsidRPr="00B1328B">
        <w:rPr>
          <w:rFonts w:ascii="Garamond" w:hAnsi="Garamond"/>
        </w:rPr>
        <w:t xml:space="preserve"> </w:t>
      </w:r>
    </w:p>
    <w:p w14:paraId="6286DF41" w14:textId="12584B77" w:rsidR="00F77712" w:rsidRPr="00B1328B" w:rsidRDefault="00F77712" w:rsidP="00F77712">
      <w:pPr>
        <w:spacing w:before="120" w:line="276" w:lineRule="auto"/>
        <w:ind w:left="360" w:hanging="360"/>
        <w:rPr>
          <w:rFonts w:ascii="Garamond" w:hAnsi="Garamond"/>
        </w:rPr>
      </w:pPr>
      <w:bookmarkStart w:id="6" w:name="_Hlk97013136"/>
      <w:r w:rsidRPr="00B1328B">
        <w:rPr>
          <w:rFonts w:ascii="Garamond" w:hAnsi="Garamond"/>
        </w:rPr>
        <w:t xml:space="preserve">Afterschool Snack Program Handbook (CSDE): </w:t>
      </w:r>
      <w:r w:rsidRPr="00B1328B">
        <w:rPr>
          <w:rFonts w:ascii="Garamond" w:hAnsi="Garamond"/>
        </w:rPr>
        <w:br/>
      </w:r>
      <w:hyperlink r:id="rId30" w:history="1">
        <w:r w:rsidR="00B1328B" w:rsidRPr="00B1328B">
          <w:rPr>
            <w:rStyle w:val="Hyperlink"/>
            <w:rFonts w:ascii="Garamond" w:hAnsi="Garamond"/>
            <w:u w:val="none"/>
          </w:rPr>
          <w:t>https://portal.ct.gov/-/media/SDE/Nutrition/ASP/</w:t>
        </w:r>
        <w:r w:rsidR="00B1328B" w:rsidRPr="00B1328B">
          <w:rPr>
            <w:rStyle w:val="Hyperlink"/>
            <w:u w:val="none"/>
          </w:rPr>
          <w:t>‌</w:t>
        </w:r>
        <w:r w:rsidR="00B1328B" w:rsidRPr="00B1328B">
          <w:rPr>
            <w:rStyle w:val="Hyperlink"/>
            <w:rFonts w:ascii="Garamond" w:hAnsi="Garamond"/>
            <w:u w:val="none"/>
          </w:rPr>
          <w:t>ASP_Handbook.pdf</w:t>
        </w:r>
      </w:hyperlink>
      <w:r w:rsidRPr="00B1328B">
        <w:rPr>
          <w:rFonts w:ascii="Garamond" w:hAnsi="Garamond"/>
        </w:rPr>
        <w:t xml:space="preserve"> </w:t>
      </w:r>
    </w:p>
    <w:bookmarkEnd w:id="6"/>
    <w:p w14:paraId="6B2FA0F8" w14:textId="2813063F" w:rsidR="00F77712" w:rsidRPr="00B1328B" w:rsidRDefault="00F77712" w:rsidP="00F77712">
      <w:pPr>
        <w:spacing w:before="120" w:line="276" w:lineRule="auto"/>
        <w:ind w:left="360" w:hanging="360"/>
        <w:rPr>
          <w:rFonts w:ascii="Garamond" w:hAnsi="Garamond"/>
        </w:rPr>
      </w:pPr>
      <w:r w:rsidRPr="00B1328B">
        <w:rPr>
          <w:rFonts w:ascii="Garamond" w:hAnsi="Garamond"/>
        </w:rPr>
        <w:t xml:space="preserve">Afterschool Snack Program Meal Pattern for Preschoolers CSDE): </w:t>
      </w:r>
      <w:r w:rsidRPr="00B1328B">
        <w:rPr>
          <w:rFonts w:ascii="Garamond" w:hAnsi="Garamond"/>
        </w:rPr>
        <w:br/>
      </w:r>
      <w:hyperlink r:id="rId31" w:history="1">
        <w:r w:rsidR="00B1328B" w:rsidRPr="00B1328B">
          <w:rPr>
            <w:rStyle w:val="Hyperlink"/>
            <w:rFonts w:ascii="Garamond" w:hAnsi="Garamond"/>
            <w:u w:val="none"/>
          </w:rPr>
          <w:t>https://portal.ct.gov/-/media/SDE/Nutrition/ASP/</w:t>
        </w:r>
        <w:r w:rsidR="00B1328B" w:rsidRPr="00B1328B">
          <w:rPr>
            <w:rStyle w:val="Hyperlink"/>
            <w:u w:val="none"/>
          </w:rPr>
          <w:t>‌</w:t>
        </w:r>
        <w:r w:rsidR="00B1328B" w:rsidRPr="00B1328B">
          <w:rPr>
            <w:rStyle w:val="Hyperlink"/>
            <w:rFonts w:ascii="Garamond" w:hAnsi="Garamond"/>
            <w:u w:val="none"/>
          </w:rPr>
          <w:t>Meal_Pattern_ASP_preschool.pdf</w:t>
        </w:r>
      </w:hyperlink>
      <w:r w:rsidRPr="00B1328B">
        <w:rPr>
          <w:rFonts w:ascii="Garamond" w:hAnsi="Garamond"/>
        </w:rPr>
        <w:t xml:space="preserve"> </w:t>
      </w:r>
    </w:p>
    <w:p w14:paraId="1D3F3A90" w14:textId="7AC11F49" w:rsidR="00F77712" w:rsidRPr="00C2672B" w:rsidRDefault="00F77712" w:rsidP="0072135D">
      <w:pPr>
        <w:spacing w:before="120" w:line="276" w:lineRule="auto"/>
        <w:ind w:left="360" w:right="540" w:hanging="360"/>
        <w:rPr>
          <w:rFonts w:ascii="Garamond" w:hAnsi="Garamond"/>
        </w:rPr>
      </w:pPr>
      <w:r w:rsidRPr="00C2672B">
        <w:rPr>
          <w:rFonts w:ascii="Garamond" w:hAnsi="Garamond"/>
        </w:rPr>
        <w:t>Afterschool Snack Program Production Record for Ages 3-4</w:t>
      </w:r>
      <w:r w:rsidR="00C2672B">
        <w:rPr>
          <w:rFonts w:ascii="Garamond" w:hAnsi="Garamond"/>
        </w:rPr>
        <w:t xml:space="preserve">: </w:t>
      </w:r>
      <w:r w:rsidRPr="00C2672B">
        <w:rPr>
          <w:rFonts w:ascii="Garamond" w:hAnsi="Garamond"/>
        </w:rPr>
        <w:t>Completed Sample (CSDE):</w:t>
      </w:r>
      <w:r w:rsidRPr="00C2672B">
        <w:rPr>
          <w:rFonts w:ascii="Garamond" w:hAnsi="Garamond"/>
        </w:rPr>
        <w:br/>
      </w:r>
      <w:hyperlink r:id="rId32" w:history="1">
        <w:r w:rsidR="00C2672B" w:rsidRPr="00C2672B">
          <w:rPr>
            <w:rStyle w:val="Hyperlink"/>
            <w:rFonts w:ascii="Garamond" w:hAnsi="Garamond"/>
            <w:u w:val="none"/>
          </w:rPr>
          <w:t>https://portal.ct.gov/-/media/SDE/Nutrition/ASP/Forms/</w:t>
        </w:r>
        <w:r w:rsidR="00C2672B" w:rsidRPr="00C2672B">
          <w:rPr>
            <w:rStyle w:val="Hyperlink"/>
            <w:u w:val="none"/>
          </w:rPr>
          <w:t>‌</w:t>
        </w:r>
        <w:r w:rsidR="00C2672B" w:rsidRPr="00C2672B">
          <w:rPr>
            <w:rStyle w:val="Hyperlink"/>
            <w:rFonts w:ascii="Garamond" w:hAnsi="Garamond"/>
            <w:u w:val="none"/>
          </w:rPr>
          <w:t>Production_Record_ASP_ages_3-4_sample.pdf</w:t>
        </w:r>
      </w:hyperlink>
    </w:p>
    <w:p w14:paraId="1DB67284" w14:textId="2C9F5D5D" w:rsidR="00F77712" w:rsidRPr="00C2672B" w:rsidRDefault="00F77712" w:rsidP="00F77712">
      <w:pPr>
        <w:spacing w:before="120" w:line="276" w:lineRule="auto"/>
        <w:ind w:left="360" w:hanging="360"/>
        <w:rPr>
          <w:rFonts w:ascii="Garamond" w:hAnsi="Garamond" w:cs="ACaslon-Regular"/>
        </w:rPr>
      </w:pPr>
      <w:r w:rsidRPr="00C2672B">
        <w:rPr>
          <w:rFonts w:ascii="Garamond" w:hAnsi="Garamond"/>
        </w:rPr>
        <w:t xml:space="preserve">Afterschool Snack Program Sample Menu for Ages 3-4 (CSDE): </w:t>
      </w:r>
      <w:r w:rsidRPr="00C2672B">
        <w:rPr>
          <w:rFonts w:ascii="Garamond" w:hAnsi="Garamond"/>
        </w:rPr>
        <w:br/>
      </w:r>
      <w:hyperlink r:id="rId33" w:history="1">
        <w:r w:rsidRPr="00C2672B">
          <w:rPr>
            <w:rStyle w:val="Hyperlink"/>
            <w:rFonts w:ascii="Garamond" w:hAnsi="Garamond"/>
            <w:u w:val="none"/>
          </w:rPr>
          <w:t>https://portal.ct.gov/-/media/SDE/Nutrition/ASP/</w:t>
        </w:r>
        <w:r w:rsidR="0042277F" w:rsidRPr="00C2672B">
          <w:rPr>
            <w:rStyle w:val="Hyperlink"/>
            <w:u w:val="none"/>
          </w:rPr>
          <w:t>‌</w:t>
        </w:r>
        <w:r w:rsidRPr="00C2672B">
          <w:rPr>
            <w:rStyle w:val="Hyperlink"/>
            <w:rFonts w:ascii="Garamond" w:hAnsi="Garamond"/>
            <w:u w:val="none"/>
          </w:rPr>
          <w:t>Sample</w:t>
        </w:r>
        <w:r w:rsidR="00B1328B" w:rsidRPr="00C2672B">
          <w:rPr>
            <w:rStyle w:val="Hyperlink"/>
            <w:rFonts w:ascii="Garamond" w:hAnsi="Garamond"/>
            <w:u w:val="none"/>
          </w:rPr>
          <w:t>_</w:t>
        </w:r>
        <w:r w:rsidRPr="00C2672B">
          <w:rPr>
            <w:rStyle w:val="Hyperlink"/>
            <w:rFonts w:ascii="Garamond" w:hAnsi="Garamond"/>
            <w:u w:val="none"/>
          </w:rPr>
          <w:t>Menu</w:t>
        </w:r>
        <w:r w:rsidR="00B1328B" w:rsidRPr="00C2672B">
          <w:rPr>
            <w:rStyle w:val="Hyperlink"/>
            <w:rFonts w:ascii="Garamond" w:hAnsi="Garamond"/>
            <w:u w:val="none"/>
          </w:rPr>
          <w:t>_</w:t>
        </w:r>
        <w:r w:rsidRPr="00C2672B">
          <w:rPr>
            <w:rStyle w:val="Hyperlink"/>
            <w:rFonts w:ascii="Garamond" w:hAnsi="Garamond"/>
            <w:u w:val="none"/>
          </w:rPr>
          <w:t>ASP_ages</w:t>
        </w:r>
        <w:r w:rsidR="00B1328B" w:rsidRPr="00C2672B">
          <w:rPr>
            <w:rStyle w:val="Hyperlink"/>
            <w:rFonts w:ascii="Garamond" w:hAnsi="Garamond"/>
            <w:u w:val="none"/>
          </w:rPr>
          <w:t>_</w:t>
        </w:r>
        <w:r w:rsidRPr="00C2672B">
          <w:rPr>
            <w:rStyle w:val="Hyperlink"/>
            <w:rFonts w:ascii="Garamond" w:hAnsi="Garamond"/>
            <w:u w:val="none"/>
          </w:rPr>
          <w:t>3-4.pdf</w:t>
        </w:r>
      </w:hyperlink>
      <w:r w:rsidRPr="00C2672B">
        <w:rPr>
          <w:rFonts w:ascii="Garamond" w:hAnsi="Garamond"/>
        </w:rPr>
        <w:t xml:space="preserve"> </w:t>
      </w:r>
    </w:p>
    <w:p w14:paraId="7B540160" w14:textId="1ACE08CB" w:rsidR="00F77712" w:rsidRPr="00C2672B" w:rsidRDefault="00F77712" w:rsidP="00E10323">
      <w:pPr>
        <w:spacing w:before="120" w:line="276" w:lineRule="auto"/>
        <w:ind w:left="360" w:right="720" w:hanging="360"/>
        <w:rPr>
          <w:rFonts w:ascii="Garamond" w:hAnsi="Garamond"/>
        </w:rPr>
      </w:pPr>
      <w:r w:rsidRPr="00C2672B">
        <w:rPr>
          <w:rFonts w:ascii="Garamond" w:hAnsi="Garamond" w:cs="Arial"/>
        </w:rPr>
        <w:t xml:space="preserve">Comparison of Meal Pattern Requirements for Preschool and Grades K-12 in the ASP </w:t>
      </w:r>
      <w:r w:rsidRPr="00C2672B">
        <w:rPr>
          <w:rFonts w:ascii="Garamond" w:hAnsi="Garamond"/>
        </w:rPr>
        <w:t>(CSDE):</w:t>
      </w:r>
      <w:r w:rsidRPr="00C2672B">
        <w:rPr>
          <w:rFonts w:ascii="Garamond" w:hAnsi="Garamond"/>
        </w:rPr>
        <w:br/>
      </w:r>
      <w:hyperlink r:id="rId34" w:history="1">
        <w:r w:rsidRPr="00C2672B">
          <w:rPr>
            <w:rStyle w:val="Hyperlink"/>
            <w:rFonts w:ascii="Garamond" w:hAnsi="Garamond"/>
            <w:u w:val="none"/>
          </w:rPr>
          <w:t>https://portal.ct.gov/-/media/SDE/Nutrition/ASP/</w:t>
        </w:r>
        <w:r w:rsidR="0042277F" w:rsidRPr="00C2672B">
          <w:rPr>
            <w:rStyle w:val="Hyperlink"/>
            <w:u w:val="none"/>
          </w:rPr>
          <w:t>‌</w:t>
        </w:r>
        <w:r w:rsidRPr="00C2672B">
          <w:rPr>
            <w:rStyle w:val="Hyperlink"/>
            <w:rFonts w:ascii="Garamond" w:hAnsi="Garamond"/>
            <w:u w:val="none"/>
          </w:rPr>
          <w:t>Comparison</w:t>
        </w:r>
        <w:r w:rsidR="00B1328B" w:rsidRPr="00C2672B">
          <w:rPr>
            <w:rStyle w:val="Hyperlink"/>
            <w:rFonts w:ascii="Garamond" w:hAnsi="Garamond"/>
            <w:u w:val="none"/>
          </w:rPr>
          <w:t>_</w:t>
        </w:r>
        <w:r w:rsidRPr="00C2672B">
          <w:rPr>
            <w:rStyle w:val="Hyperlink"/>
            <w:rFonts w:ascii="Garamond" w:hAnsi="Garamond"/>
            <w:u w:val="none"/>
          </w:rPr>
          <w:t>Preschool</w:t>
        </w:r>
        <w:r w:rsidR="00B1328B" w:rsidRPr="00C2672B">
          <w:rPr>
            <w:rStyle w:val="Hyperlink"/>
            <w:rFonts w:ascii="Garamond" w:hAnsi="Garamond"/>
            <w:u w:val="none"/>
          </w:rPr>
          <w:t>_</w:t>
        </w:r>
        <w:r w:rsidRPr="00C2672B">
          <w:rPr>
            <w:rStyle w:val="Hyperlink"/>
            <w:rFonts w:ascii="Garamond" w:hAnsi="Garamond"/>
            <w:u w:val="none"/>
          </w:rPr>
          <w:t>Grades</w:t>
        </w:r>
        <w:r w:rsidR="00B1328B" w:rsidRPr="00C2672B">
          <w:rPr>
            <w:rStyle w:val="Hyperlink"/>
            <w:rFonts w:ascii="Garamond" w:hAnsi="Garamond"/>
            <w:u w:val="none"/>
          </w:rPr>
          <w:t>_</w:t>
        </w:r>
        <w:r w:rsidRPr="00C2672B">
          <w:rPr>
            <w:rStyle w:val="Hyperlink"/>
            <w:rFonts w:ascii="Garamond" w:hAnsi="Garamond"/>
            <w:u w:val="none"/>
          </w:rPr>
          <w:t>K-12</w:t>
        </w:r>
        <w:r w:rsidR="00B1328B" w:rsidRPr="00C2672B">
          <w:rPr>
            <w:rStyle w:val="Hyperlink"/>
            <w:rFonts w:ascii="Garamond" w:hAnsi="Garamond"/>
            <w:u w:val="none"/>
          </w:rPr>
          <w:t>_</w:t>
        </w:r>
        <w:r w:rsidRPr="00C2672B">
          <w:rPr>
            <w:rStyle w:val="Hyperlink"/>
            <w:rFonts w:ascii="Garamond" w:hAnsi="Garamond"/>
            <w:u w:val="none"/>
          </w:rPr>
          <w:t>ASP.pdf</w:t>
        </w:r>
      </w:hyperlink>
      <w:r w:rsidRPr="00C2672B">
        <w:rPr>
          <w:rFonts w:ascii="Garamond" w:hAnsi="Garamond"/>
        </w:rPr>
        <w:t xml:space="preserve"> </w:t>
      </w:r>
    </w:p>
    <w:p w14:paraId="60C5AE64" w14:textId="77777777" w:rsidR="00F77712" w:rsidRPr="00C2672B" w:rsidRDefault="00F77712" w:rsidP="00F77712">
      <w:pPr>
        <w:spacing w:before="120" w:line="276" w:lineRule="auto"/>
        <w:ind w:left="360" w:hanging="360"/>
        <w:rPr>
          <w:rFonts w:ascii="Garamond" w:hAnsi="Garamond"/>
        </w:rPr>
      </w:pPr>
      <w:r w:rsidRPr="00C2672B">
        <w:rPr>
          <w:rFonts w:ascii="Garamond" w:hAnsi="Garamond"/>
        </w:rPr>
        <w:t xml:space="preserve">Connecticut Nutrition Standards (CSDE website): </w:t>
      </w:r>
      <w:r w:rsidRPr="00C2672B">
        <w:rPr>
          <w:rFonts w:ascii="Garamond" w:hAnsi="Garamond"/>
        </w:rPr>
        <w:br/>
      </w:r>
      <w:hyperlink r:id="rId35" w:history="1">
        <w:r w:rsidRPr="00C2672B">
          <w:rPr>
            <w:rStyle w:val="Hyperlink"/>
            <w:rFonts w:ascii="Garamond" w:hAnsi="Garamond"/>
            <w:u w:val="none"/>
          </w:rPr>
          <w:t>https://portal.ct.gov/SDE/Nutrition/Connecticut-Nutrition-Standards</w:t>
        </w:r>
      </w:hyperlink>
      <w:r w:rsidRPr="00C2672B">
        <w:rPr>
          <w:rFonts w:ascii="Garamond" w:hAnsi="Garamond"/>
        </w:rPr>
        <w:t xml:space="preserve"> </w:t>
      </w:r>
    </w:p>
    <w:p w14:paraId="532D3393" w14:textId="2BF6F663" w:rsidR="00AD7CC7" w:rsidRPr="00C2672B" w:rsidRDefault="00AD7CC7" w:rsidP="00F77712">
      <w:pPr>
        <w:spacing w:before="120" w:line="276" w:lineRule="auto"/>
        <w:ind w:left="360" w:hanging="360"/>
        <w:rPr>
          <w:rFonts w:ascii="Garamond" w:hAnsi="Garamond"/>
        </w:rPr>
      </w:pPr>
      <w:bookmarkStart w:id="7" w:name="_Hlk89837384"/>
      <w:r w:rsidRPr="00C2672B">
        <w:rPr>
          <w:rFonts w:ascii="Garamond" w:hAnsi="Garamond"/>
        </w:rPr>
        <w:t>Crediting Summary Charts for the Preschool Meal Patterns of the School Nutrition Programs (CSDE):</w:t>
      </w:r>
      <w:r w:rsidRPr="00C2672B">
        <w:rPr>
          <w:rFonts w:ascii="Garamond" w:hAnsi="Garamond"/>
        </w:rPr>
        <w:br/>
      </w:r>
      <w:hyperlink r:id="rId36" w:history="1">
        <w:r w:rsidRPr="00C2672B">
          <w:rPr>
            <w:rStyle w:val="Hyperlink"/>
            <w:rFonts w:ascii="Garamond" w:hAnsi="Garamond"/>
            <w:u w:val="none"/>
          </w:rPr>
          <w:t>https://portal.ct.gov/-/media/SDE/Nutrition/NSLP/Crediting/</w:t>
        </w:r>
        <w:r w:rsidRPr="00C2672B">
          <w:rPr>
            <w:rStyle w:val="Hyperlink"/>
            <w:u w:val="none"/>
          </w:rPr>
          <w:t>‌</w:t>
        </w:r>
        <w:r w:rsidRPr="00C2672B">
          <w:rPr>
            <w:rStyle w:val="Hyperlink"/>
            <w:rFonts w:ascii="Garamond" w:hAnsi="Garamond"/>
            <w:u w:val="none"/>
          </w:rPr>
          <w:t>Crediting_Summary_Charts_SNP_Preschool.pdf</w:t>
        </w:r>
      </w:hyperlink>
      <w:r w:rsidRPr="00C2672B">
        <w:rPr>
          <w:rFonts w:ascii="Garamond" w:hAnsi="Garamond"/>
        </w:rPr>
        <w:t xml:space="preserve"> </w:t>
      </w:r>
    </w:p>
    <w:bookmarkEnd w:id="7"/>
    <w:bookmarkEnd w:id="5"/>
    <w:p w14:paraId="1AC02F89" w14:textId="3C56F647" w:rsidR="00F77712" w:rsidRPr="00B1328B" w:rsidRDefault="00AD7CC7" w:rsidP="00F77712">
      <w:pPr>
        <w:spacing w:before="120" w:line="276" w:lineRule="auto"/>
        <w:ind w:left="360" w:hanging="360"/>
        <w:rPr>
          <w:rFonts w:ascii="Garamond" w:hAnsi="Garamond"/>
        </w:rPr>
      </w:pPr>
      <w:r w:rsidRPr="00B1328B">
        <w:rPr>
          <w:rFonts w:ascii="Garamond" w:hAnsi="Garamond"/>
        </w:rPr>
        <w:br w:type="column"/>
      </w:r>
      <w:r w:rsidR="00F77712" w:rsidRPr="00B1328B">
        <w:rPr>
          <w:rFonts w:ascii="Garamond" w:hAnsi="Garamond"/>
        </w:rPr>
        <w:t xml:space="preserve">Healthy Food Certification (CSDE website): </w:t>
      </w:r>
      <w:r w:rsidR="00F77712" w:rsidRPr="00B1328B">
        <w:rPr>
          <w:rFonts w:ascii="Garamond" w:hAnsi="Garamond"/>
        </w:rPr>
        <w:br/>
      </w:r>
      <w:hyperlink r:id="rId37" w:history="1">
        <w:r w:rsidR="00F77712" w:rsidRPr="00B1328B">
          <w:rPr>
            <w:rStyle w:val="Hyperlink"/>
            <w:rFonts w:ascii="Garamond" w:hAnsi="Garamond"/>
            <w:u w:val="none"/>
          </w:rPr>
          <w:t>https://portal.ct.gov/SDE/Nutrition/Healthy-Food-Certification</w:t>
        </w:r>
      </w:hyperlink>
      <w:r w:rsidR="00F77712" w:rsidRPr="00B1328B">
        <w:rPr>
          <w:rFonts w:ascii="Garamond" w:hAnsi="Garamond"/>
        </w:rPr>
        <w:t xml:space="preserve"> </w:t>
      </w:r>
    </w:p>
    <w:p w14:paraId="59EC6240" w14:textId="77777777" w:rsidR="00F77712" w:rsidRPr="00B1328B" w:rsidRDefault="00F77712" w:rsidP="00F77712">
      <w:pPr>
        <w:autoSpaceDE w:val="0"/>
        <w:autoSpaceDN w:val="0"/>
        <w:adjustRightInd w:val="0"/>
        <w:spacing w:before="120" w:line="276" w:lineRule="auto"/>
        <w:ind w:left="360" w:hanging="360"/>
        <w:rPr>
          <w:rFonts w:ascii="Garamond" w:hAnsi="Garamond"/>
        </w:rPr>
      </w:pPr>
      <w:r w:rsidRPr="00B1328B">
        <w:rPr>
          <w:rFonts w:ascii="Garamond" w:hAnsi="Garamond"/>
        </w:rPr>
        <w:t xml:space="preserve">List of Acceptable Foods and Beverages (CSDE website): </w:t>
      </w:r>
      <w:r w:rsidRPr="00B1328B">
        <w:rPr>
          <w:rFonts w:ascii="Garamond" w:hAnsi="Garamond"/>
        </w:rPr>
        <w:br/>
      </w:r>
      <w:hyperlink r:id="rId38" w:history="1">
        <w:r w:rsidRPr="00B1328B">
          <w:rPr>
            <w:rStyle w:val="Hyperlink"/>
            <w:rFonts w:ascii="Garamond" w:hAnsi="Garamond"/>
            <w:u w:val="none"/>
          </w:rPr>
          <w:t>https://portal.ct.gov/SDE/Nutrition/List-of-Acceptable-Foods-and-Beverages</w:t>
        </w:r>
      </w:hyperlink>
      <w:r w:rsidRPr="00B1328B">
        <w:rPr>
          <w:rFonts w:ascii="Garamond" w:hAnsi="Garamond"/>
        </w:rPr>
        <w:t xml:space="preserve"> </w:t>
      </w:r>
    </w:p>
    <w:p w14:paraId="5C821607" w14:textId="1AF65E6A" w:rsidR="00F77712" w:rsidRPr="00B1328B" w:rsidRDefault="00F77712" w:rsidP="00F77712">
      <w:pPr>
        <w:autoSpaceDE w:val="0"/>
        <w:autoSpaceDN w:val="0"/>
        <w:adjustRightInd w:val="0"/>
        <w:spacing w:before="120" w:line="276" w:lineRule="auto"/>
        <w:ind w:left="360" w:hanging="360"/>
        <w:rPr>
          <w:rFonts w:ascii="Garamond" w:hAnsi="Garamond"/>
        </w:rPr>
      </w:pPr>
      <w:r w:rsidRPr="00B1328B">
        <w:rPr>
          <w:rFonts w:ascii="Garamond" w:hAnsi="Garamond"/>
        </w:rPr>
        <w:t>Menu Planning Guid</w:t>
      </w:r>
      <w:r w:rsidR="0072135D" w:rsidRPr="00B1328B">
        <w:rPr>
          <w:rFonts w:ascii="Garamond" w:hAnsi="Garamond"/>
        </w:rPr>
        <w:t xml:space="preserve">e for Preschoolers in the NSLP and </w:t>
      </w:r>
      <w:r w:rsidRPr="00B1328B">
        <w:rPr>
          <w:rFonts w:ascii="Garamond" w:hAnsi="Garamond"/>
        </w:rPr>
        <w:t xml:space="preserve">SBP (CSDE): </w:t>
      </w:r>
      <w:r w:rsidRPr="00B1328B">
        <w:rPr>
          <w:rFonts w:ascii="Garamond" w:hAnsi="Garamond"/>
        </w:rPr>
        <w:br/>
      </w:r>
      <w:hyperlink r:id="rId39" w:history="1">
        <w:r w:rsidR="00B1328B" w:rsidRPr="00B1328B">
          <w:rPr>
            <w:rStyle w:val="Hyperlink"/>
            <w:rFonts w:ascii="Garamond" w:hAnsi="Garamond"/>
            <w:u w:val="none"/>
          </w:rPr>
          <w:t>https://portal.ct.gov/-/media/SDE/Nutrition/NSLP/Preschool/</w:t>
        </w:r>
        <w:r w:rsidR="00B1328B" w:rsidRPr="00B1328B">
          <w:rPr>
            <w:rStyle w:val="Hyperlink"/>
            <w:u w:val="none"/>
          </w:rPr>
          <w:t>‌</w:t>
        </w:r>
        <w:r w:rsidR="00B1328B" w:rsidRPr="00B1328B">
          <w:rPr>
            <w:rStyle w:val="Hyperlink"/>
            <w:rFonts w:ascii="Garamond" w:hAnsi="Garamond"/>
            <w:u w:val="none"/>
          </w:rPr>
          <w:t>Menu_Planning_Guide_Preschool.pdf</w:t>
        </w:r>
      </w:hyperlink>
      <w:r w:rsidR="00B1328B" w:rsidRPr="00B1328B">
        <w:rPr>
          <w:rFonts w:ascii="Garamond" w:hAnsi="Garamond"/>
        </w:rPr>
        <w:t xml:space="preserve"> </w:t>
      </w:r>
    </w:p>
    <w:p w14:paraId="1770A0F9" w14:textId="143622E0" w:rsidR="00F77712" w:rsidRPr="00B1328B" w:rsidRDefault="00F77712" w:rsidP="00F77712">
      <w:pPr>
        <w:spacing w:before="120" w:line="276" w:lineRule="auto"/>
        <w:ind w:left="360" w:hanging="360"/>
        <w:rPr>
          <w:rFonts w:ascii="Garamond" w:hAnsi="Garamond"/>
        </w:rPr>
      </w:pPr>
      <w:r w:rsidRPr="00B1328B">
        <w:rPr>
          <w:rFonts w:ascii="Garamond" w:hAnsi="Garamond"/>
        </w:rPr>
        <w:t xml:space="preserve">Noncreditable Foods for Preschoolers in the NSLP and SBP (CSDE): </w:t>
      </w:r>
      <w:r w:rsidRPr="00B1328B">
        <w:rPr>
          <w:rFonts w:ascii="Garamond" w:hAnsi="Garamond"/>
        </w:rPr>
        <w:br/>
      </w:r>
      <w:hyperlink r:id="rId40" w:history="1">
        <w:r w:rsidR="00B1328B" w:rsidRPr="00B1328B">
          <w:rPr>
            <w:rStyle w:val="Hyperlink"/>
            <w:rFonts w:ascii="Garamond" w:hAnsi="Garamond"/>
            <w:u w:val="none"/>
          </w:rPr>
          <w:t>https://portal.ct.gov/-/media/SDE/Nutrition/NSLP/Crediting/</w:t>
        </w:r>
        <w:r w:rsidR="00B1328B" w:rsidRPr="00B1328B">
          <w:rPr>
            <w:rStyle w:val="Hyperlink"/>
            <w:u w:val="none"/>
          </w:rPr>
          <w:t>‌</w:t>
        </w:r>
        <w:r w:rsidR="00B1328B" w:rsidRPr="00B1328B">
          <w:rPr>
            <w:rStyle w:val="Hyperlink"/>
            <w:rFonts w:ascii="Garamond" w:hAnsi="Garamond"/>
            <w:u w:val="none"/>
          </w:rPr>
          <w:t>Noncreditable_Foods_SNP_preschool.pdf</w:t>
        </w:r>
      </w:hyperlink>
      <w:r w:rsidRPr="00B1328B">
        <w:rPr>
          <w:rFonts w:ascii="Garamond" w:hAnsi="Garamond"/>
        </w:rPr>
        <w:t xml:space="preserve"> </w:t>
      </w:r>
    </w:p>
    <w:p w14:paraId="5B3BE230" w14:textId="7DA2E94F" w:rsidR="00AD7CC7" w:rsidRPr="00B1328B" w:rsidRDefault="00AD7CC7" w:rsidP="0072135D">
      <w:pPr>
        <w:spacing w:before="120" w:line="276" w:lineRule="auto"/>
        <w:ind w:left="360" w:right="270" w:hanging="360"/>
        <w:rPr>
          <w:rFonts w:ascii="Garamond" w:hAnsi="Garamond"/>
        </w:rPr>
      </w:pPr>
      <w:r w:rsidRPr="00B1328B">
        <w:rPr>
          <w:rFonts w:ascii="Garamond" w:hAnsi="Garamond"/>
        </w:rPr>
        <w:t>Resources for the Preschool Meal Patterns (CSDE):</w:t>
      </w:r>
      <w:r w:rsidRPr="00B1328B">
        <w:rPr>
          <w:rFonts w:ascii="Garamond" w:hAnsi="Garamond"/>
        </w:rPr>
        <w:br/>
      </w:r>
      <w:hyperlink r:id="rId41" w:history="1">
        <w:r w:rsidR="00B1328B" w:rsidRPr="00B1328B">
          <w:rPr>
            <w:rStyle w:val="Hyperlink"/>
            <w:rFonts w:ascii="Garamond" w:hAnsi="Garamond"/>
            <w:u w:val="none"/>
          </w:rPr>
          <w:t>https://portal.ct.gov/-/media/SDE/Nutrition/NSLP/</w:t>
        </w:r>
        <w:bookmarkStart w:id="8" w:name="_Hlk97013591"/>
        <w:r w:rsidR="00B1328B" w:rsidRPr="00B1328B">
          <w:rPr>
            <w:rStyle w:val="Hyperlink"/>
            <w:u w:val="none"/>
          </w:rPr>
          <w:t>‌</w:t>
        </w:r>
        <w:bookmarkEnd w:id="8"/>
        <w:r w:rsidR="00B1328B" w:rsidRPr="00B1328B">
          <w:rPr>
            <w:rStyle w:val="Hyperlink"/>
            <w:rFonts w:ascii="Garamond" w:hAnsi="Garamond"/>
            <w:u w:val="none"/>
          </w:rPr>
          <w:t>Preschool/Resources_Preschool_Meal_Patterns.pdf</w:t>
        </w:r>
      </w:hyperlink>
      <w:r w:rsidRPr="00B1328B">
        <w:rPr>
          <w:rFonts w:ascii="Garamond" w:hAnsi="Garamond"/>
        </w:rPr>
        <w:t xml:space="preserve"> </w:t>
      </w:r>
    </w:p>
    <w:p w14:paraId="4065D111" w14:textId="77777777" w:rsidR="00AD7CC7" w:rsidRDefault="00AD7CC7" w:rsidP="00F77712">
      <w:pPr>
        <w:spacing w:before="120" w:line="276" w:lineRule="auto"/>
        <w:ind w:left="360" w:hanging="360"/>
        <w:rPr>
          <w:rFonts w:ascii="Garamond" w:hAnsi="Garamond" w:cs="ACaslon-Regular"/>
        </w:rPr>
      </w:pPr>
    </w:p>
    <w:p w14:paraId="57107159" w14:textId="70A68C6B" w:rsidR="00AD7CC7" w:rsidRPr="00A63E99" w:rsidRDefault="00AD7CC7" w:rsidP="00F77712">
      <w:pPr>
        <w:spacing w:before="120" w:line="276" w:lineRule="auto"/>
        <w:ind w:left="360" w:hanging="360"/>
        <w:rPr>
          <w:rFonts w:ascii="Garamond" w:hAnsi="Garamond" w:cs="ACaslon-Regular"/>
        </w:rPr>
        <w:sectPr w:rsidR="00AD7CC7" w:rsidRPr="00A63E99" w:rsidSect="00083354">
          <w:type w:val="continuous"/>
          <w:pgSz w:w="15840" w:h="12240" w:orient="landscape" w:code="1"/>
          <w:pgMar w:top="1008" w:right="720" w:bottom="576" w:left="720" w:header="432" w:footer="432" w:gutter="0"/>
          <w:cols w:num="2" w:space="720"/>
          <w:titlePg/>
          <w:docGrid w:linePitch="360"/>
        </w:sectPr>
      </w:pPr>
    </w:p>
    <w:p w14:paraId="2CD945A4" w14:textId="77777777" w:rsidR="00991B2E" w:rsidRDefault="00991B2E" w:rsidP="0054222A">
      <w:pPr>
        <w:jc w:val="both"/>
        <w:rPr>
          <w:rFonts w:ascii="Garamond" w:hAnsi="Garamond" w:cs="ACaslon-Regular"/>
        </w:rPr>
        <w:sectPr w:rsidR="00991B2E" w:rsidSect="00D00DD4">
          <w:type w:val="continuous"/>
          <w:pgSz w:w="15840" w:h="12240" w:orient="landscape" w:code="1"/>
          <w:pgMar w:top="1008" w:right="720" w:bottom="576" w:left="720" w:header="432" w:footer="432" w:gutter="0"/>
          <w:cols w:space="720"/>
          <w:titlePg/>
          <w:docGrid w:linePitch="360"/>
        </w:sectPr>
      </w:pPr>
    </w:p>
    <w:p w14:paraId="2651640B" w14:textId="77777777" w:rsidR="00991B2E" w:rsidRDefault="00991B2E" w:rsidP="00991B2E">
      <w:pPr>
        <w:tabs>
          <w:tab w:val="left" w:pos="1095"/>
        </w:tabs>
        <w:jc w:val="both"/>
        <w:rPr>
          <w:rFonts w:ascii="Garamond" w:hAnsi="Garamond" w:cs="ACaslon-Regular"/>
        </w:rPr>
      </w:pPr>
    </w:p>
    <w:p w14:paraId="1B77CE11" w14:textId="77777777" w:rsidR="00991B2E" w:rsidRDefault="00991B2E" w:rsidP="00991B2E">
      <w:pPr>
        <w:jc w:val="both"/>
        <w:rPr>
          <w:rFonts w:ascii="Garamond" w:hAnsi="Garamond" w:cs="ACaslon-Regular"/>
        </w:rPr>
      </w:pPr>
    </w:p>
    <w:p w14:paraId="5E29345F" w14:textId="10A50409" w:rsidR="00991B2E" w:rsidRPr="00EE4EC5" w:rsidRDefault="00991B2E" w:rsidP="00991B2E">
      <w:pPr>
        <w:spacing w:before="320" w:line="276" w:lineRule="auto"/>
        <w:ind w:left="2700" w:right="634"/>
        <w:rPr>
          <w:rFonts w:ascii="Garamond" w:hAnsi="Garamond"/>
          <w:sz w:val="22"/>
          <w:szCs w:val="22"/>
        </w:rPr>
      </w:pPr>
      <w:r w:rsidRPr="00EE4EC5">
        <w:rPr>
          <w:rFonts w:ascii="Garamond" w:hAnsi="Garamond" w:cs="ACaslon-Regular"/>
          <w:noProof/>
          <w:sz w:val="22"/>
          <w:szCs w:val="22"/>
        </w:rPr>
        <w:drawing>
          <wp:anchor distT="0" distB="0" distL="114300" distR="114300" simplePos="0" relativeHeight="251659776" behindDoc="0" locked="0" layoutInCell="1" allowOverlap="1" wp14:anchorId="5BAFBC81" wp14:editId="7FDF8364">
            <wp:simplePos x="0" y="0"/>
            <wp:positionH relativeFrom="column">
              <wp:posOffset>400685</wp:posOffset>
            </wp:positionH>
            <wp:positionV relativeFrom="paragraph">
              <wp:posOffset>217805</wp:posOffset>
            </wp:positionV>
            <wp:extent cx="1091210" cy="941021"/>
            <wp:effectExtent l="0" t="0" r="0" b="0"/>
            <wp:wrapNone/>
            <wp:docPr id="22" name="Picture 22"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SDElogo_vertical_blue"/>
                    <pic:cNvPicPr>
                      <a:picLocks noChangeAspect="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91210" cy="941021"/>
                    </a:xfrm>
                    <a:prstGeom prst="rect">
                      <a:avLst/>
                    </a:prstGeom>
                    <a:noFill/>
                    <a:ln>
                      <a:noFill/>
                    </a:ln>
                  </pic:spPr>
                </pic:pic>
              </a:graphicData>
            </a:graphic>
          </wp:anchor>
        </w:drawing>
      </w:r>
      <w:r w:rsidRPr="00EE4EC5">
        <w:rPr>
          <w:rFonts w:ascii="Garamond" w:hAnsi="Garamond"/>
          <w:sz w:val="22"/>
          <w:szCs w:val="22"/>
        </w:rPr>
        <w:t xml:space="preserve">For more information, </w:t>
      </w:r>
      <w:r w:rsidR="0042277F" w:rsidRPr="00EE4EC5">
        <w:rPr>
          <w:rFonts w:ascii="Garamond" w:hAnsi="Garamond"/>
          <w:sz w:val="22"/>
          <w:szCs w:val="22"/>
        </w:rPr>
        <w:t xml:space="preserve">refer to the </w:t>
      </w:r>
      <w:r w:rsidRPr="00EE4EC5">
        <w:rPr>
          <w:rFonts w:ascii="Garamond" w:hAnsi="Garamond"/>
          <w:sz w:val="22"/>
          <w:szCs w:val="22"/>
        </w:rPr>
        <w:t xml:space="preserve">CSDE’s </w:t>
      </w:r>
      <w:hyperlink r:id="rId43" w:history="1">
        <w:r w:rsidRPr="00EE4EC5">
          <w:rPr>
            <w:rStyle w:val="Hyperlink"/>
            <w:rFonts w:ascii="Garamond" w:hAnsi="Garamond"/>
            <w:i/>
            <w:sz w:val="22"/>
            <w:szCs w:val="22"/>
            <w:u w:val="none"/>
            <w:lang w:val="en"/>
          </w:rPr>
          <w:t>Menu Planning Guide for Preschoolers in the NSLP and SBP</w:t>
        </w:r>
      </w:hyperlink>
      <w:r w:rsidRPr="00EE4EC5">
        <w:rPr>
          <w:rStyle w:val="Hyperlink"/>
          <w:rFonts w:ascii="Garamond" w:hAnsi="Garamond"/>
          <w:i/>
          <w:sz w:val="22"/>
          <w:szCs w:val="22"/>
          <w:u w:val="none"/>
          <w:lang w:val="en"/>
        </w:rPr>
        <w:t xml:space="preserve"> </w:t>
      </w:r>
      <w:r w:rsidRPr="00EE4EC5">
        <w:rPr>
          <w:rStyle w:val="Hyperlink"/>
          <w:rFonts w:ascii="Garamond" w:hAnsi="Garamond"/>
          <w:color w:val="auto"/>
          <w:sz w:val="22"/>
          <w:szCs w:val="22"/>
          <w:u w:val="none"/>
          <w:lang w:val="en"/>
        </w:rPr>
        <w:t>and</w:t>
      </w:r>
      <w:r w:rsidRPr="00EE4EC5">
        <w:rPr>
          <w:rStyle w:val="Hyperlink"/>
          <w:rFonts w:ascii="Garamond" w:hAnsi="Garamond"/>
          <w:i/>
          <w:color w:val="auto"/>
          <w:sz w:val="22"/>
          <w:szCs w:val="22"/>
          <w:u w:val="none"/>
          <w:lang w:val="en"/>
        </w:rPr>
        <w:t xml:space="preserve"> </w:t>
      </w:r>
      <w:hyperlink r:id="rId44" w:history="1">
        <w:r w:rsidRPr="00EE4EC5">
          <w:rPr>
            <w:rStyle w:val="Hyperlink"/>
            <w:rFonts w:ascii="Garamond" w:hAnsi="Garamond"/>
            <w:i/>
            <w:sz w:val="22"/>
            <w:szCs w:val="22"/>
            <w:u w:val="none"/>
          </w:rPr>
          <w:t>Afterschool Snack Program Handbook</w:t>
        </w:r>
      </w:hyperlink>
      <w:r w:rsidRPr="00EE4EC5">
        <w:rPr>
          <w:rStyle w:val="Hyperlink"/>
          <w:rFonts w:ascii="Garamond" w:hAnsi="Garamond"/>
          <w:i/>
          <w:sz w:val="22"/>
          <w:szCs w:val="22"/>
          <w:u w:val="none"/>
        </w:rPr>
        <w:t xml:space="preserve"> </w:t>
      </w:r>
      <w:r w:rsidRPr="00EE4EC5">
        <w:rPr>
          <w:rFonts w:ascii="Garamond" w:hAnsi="Garamond"/>
          <w:sz w:val="22"/>
          <w:szCs w:val="22"/>
        </w:rPr>
        <w:t xml:space="preserve">and visit the CSDE’s </w:t>
      </w:r>
      <w:hyperlink r:id="rId45" w:history="1">
        <w:r w:rsidRPr="00EE4EC5">
          <w:rPr>
            <w:rStyle w:val="Hyperlink"/>
            <w:rFonts w:ascii="Garamond" w:hAnsi="Garamond" w:cs="Arial"/>
            <w:sz w:val="22"/>
            <w:szCs w:val="22"/>
            <w:u w:val="none"/>
          </w:rPr>
          <w:t>Afterschool Snack Program</w:t>
        </w:r>
      </w:hyperlink>
      <w:r w:rsidRPr="00EE4EC5">
        <w:rPr>
          <w:rFonts w:ascii="Garamond" w:hAnsi="Garamond" w:cs="Arial"/>
          <w:sz w:val="22"/>
          <w:szCs w:val="22"/>
        </w:rPr>
        <w:t xml:space="preserve"> webpage, </w:t>
      </w:r>
      <w:r w:rsidRPr="00EE4EC5">
        <w:rPr>
          <w:rFonts w:ascii="Garamond" w:hAnsi="Garamond"/>
          <w:sz w:val="22"/>
          <w:szCs w:val="22"/>
        </w:rPr>
        <w:t xml:space="preserve">or contact the </w:t>
      </w:r>
      <w:hyperlink r:id="rId46" w:history="1">
        <w:r w:rsidRPr="00EE4EC5">
          <w:rPr>
            <w:rStyle w:val="Hyperlink"/>
            <w:rFonts w:ascii="Garamond" w:hAnsi="Garamond"/>
            <w:sz w:val="22"/>
            <w:szCs w:val="22"/>
            <w:u w:val="none"/>
          </w:rPr>
          <w:t>school nutrition programs staff</w:t>
        </w:r>
      </w:hyperlink>
      <w:r w:rsidRPr="00EE4EC5">
        <w:rPr>
          <w:rFonts w:ascii="Garamond" w:hAnsi="Garamond"/>
          <w:sz w:val="22"/>
          <w:szCs w:val="22"/>
        </w:rPr>
        <w:t xml:space="preserve"> </w:t>
      </w:r>
      <w:bookmarkStart w:id="9" w:name="_Hlk106359038"/>
      <w:r w:rsidR="00F02427" w:rsidRPr="00EE4EC5">
        <w:rPr>
          <w:rFonts w:ascii="Garamond" w:hAnsi="Garamond" w:cs="Franklin Gothic Demi"/>
          <w:color w:val="000000"/>
          <w:sz w:val="22"/>
          <w:szCs w:val="22"/>
        </w:rPr>
        <w:t xml:space="preserve">at the Connecticut State Department of Education, </w:t>
      </w:r>
      <w:r w:rsidR="00710183" w:rsidRPr="00710183">
        <w:rPr>
          <w:rFonts w:ascii="Garamond" w:hAnsi="Garamond" w:cs="Arial"/>
          <w:color w:val="000000"/>
          <w:sz w:val="22"/>
          <w:szCs w:val="22"/>
        </w:rPr>
        <w:t>Bureau of Child Nutrition Programs</w:t>
      </w:r>
      <w:r w:rsidR="00F02427" w:rsidRPr="00EE4EC5">
        <w:rPr>
          <w:rFonts w:ascii="Garamond" w:hAnsi="Garamond" w:cs="Arial"/>
          <w:color w:val="000000"/>
          <w:sz w:val="22"/>
          <w:szCs w:val="22"/>
        </w:rPr>
        <w:t>, 450 Columbus Boulevard, Suite 504, Hartford, CT 06103-1841</w:t>
      </w:r>
      <w:bookmarkEnd w:id="9"/>
      <w:r w:rsidR="00F02427" w:rsidRPr="00EE4EC5">
        <w:rPr>
          <w:rFonts w:ascii="Garamond" w:hAnsi="Garamond" w:cs="Arial"/>
          <w:sz w:val="22"/>
          <w:szCs w:val="22"/>
        </w:rPr>
        <w:t>.</w:t>
      </w:r>
    </w:p>
    <w:p w14:paraId="6DCB0450" w14:textId="363DC895" w:rsidR="00991B2E" w:rsidRPr="00EE4EC5" w:rsidRDefault="00991B2E" w:rsidP="00991B2E">
      <w:pPr>
        <w:spacing w:before="120" w:line="276" w:lineRule="auto"/>
        <w:ind w:left="2700" w:right="630"/>
        <w:rPr>
          <w:rFonts w:ascii="Garamond" w:hAnsi="Garamond"/>
          <w:sz w:val="22"/>
          <w:szCs w:val="22"/>
        </w:rPr>
      </w:pPr>
      <w:r w:rsidRPr="00EE4EC5">
        <w:rPr>
          <w:rFonts w:ascii="Garamond" w:hAnsi="Garamond"/>
          <w:sz w:val="22"/>
          <w:szCs w:val="22"/>
        </w:rPr>
        <w:t xml:space="preserve">This form is available at </w:t>
      </w:r>
      <w:hyperlink r:id="rId47" w:history="1">
        <w:r w:rsidR="00B1328B" w:rsidRPr="00EE4EC5">
          <w:rPr>
            <w:rStyle w:val="Hyperlink"/>
            <w:rFonts w:ascii="Garamond" w:hAnsi="Garamond"/>
            <w:sz w:val="22"/>
            <w:szCs w:val="22"/>
            <w:u w:val="none"/>
          </w:rPr>
          <w:t>https://portal.ct.gov/-/media/SDE/Nutrition/ASP/Forms/Production_Record_ASP_ages_1-2.docx</w:t>
        </w:r>
      </w:hyperlink>
      <w:r w:rsidRPr="00EE4EC5">
        <w:rPr>
          <w:rFonts w:ascii="Garamond" w:hAnsi="Garamond"/>
          <w:sz w:val="22"/>
          <w:szCs w:val="22"/>
        </w:rPr>
        <w:t>.</w:t>
      </w:r>
    </w:p>
    <w:p w14:paraId="20716F2B" w14:textId="77777777" w:rsidR="00991B2E" w:rsidRPr="00EE4EC5" w:rsidRDefault="00991B2E" w:rsidP="00991B2E">
      <w:pPr>
        <w:jc w:val="both"/>
        <w:rPr>
          <w:rFonts w:ascii="Garamond" w:hAnsi="Garamond" w:cs="ACaslon-Regular"/>
          <w:sz w:val="22"/>
          <w:szCs w:val="22"/>
        </w:rPr>
      </w:pPr>
    </w:p>
    <w:p w14:paraId="3AC29312" w14:textId="77777777" w:rsidR="00991B2E" w:rsidRPr="00EE4EC5" w:rsidRDefault="00991B2E" w:rsidP="00991B2E">
      <w:pPr>
        <w:jc w:val="both"/>
        <w:rPr>
          <w:rFonts w:ascii="Garamond" w:hAnsi="Garamond" w:cs="ACaslon-Regular"/>
          <w:sz w:val="22"/>
          <w:szCs w:val="22"/>
        </w:rPr>
      </w:pPr>
    </w:p>
    <w:p w14:paraId="488F2182" w14:textId="77777777" w:rsidR="00910DB1" w:rsidRPr="001C085D" w:rsidRDefault="00910DB1" w:rsidP="00910DB1">
      <w:pPr>
        <w:rPr>
          <w:rFonts w:ascii="Garamond" w:hAnsi="Garamond" w:cs="Arial"/>
          <w:i/>
        </w:rPr>
      </w:pPr>
    </w:p>
    <w:tbl>
      <w:tblPr>
        <w:tblW w:w="14400" w:type="dxa"/>
        <w:jc w:val="center"/>
        <w:tblLayout w:type="fixed"/>
        <w:tblLook w:val="04A0" w:firstRow="1" w:lastRow="0" w:firstColumn="1" w:lastColumn="0" w:noHBand="0" w:noVBand="1"/>
      </w:tblPr>
      <w:tblGrid>
        <w:gridCol w:w="9270"/>
        <w:gridCol w:w="5130"/>
      </w:tblGrid>
      <w:tr w:rsidR="00910DB1" w:rsidRPr="0063159F" w14:paraId="39C4F6BB" w14:textId="77777777" w:rsidTr="00253408">
        <w:trPr>
          <w:trHeight w:val="720"/>
          <w:jc w:val="center"/>
        </w:trPr>
        <w:tc>
          <w:tcPr>
            <w:tcW w:w="9270" w:type="dxa"/>
          </w:tcPr>
          <w:p w14:paraId="360541F5" w14:textId="77777777" w:rsidR="00910DB1" w:rsidRPr="0063159F" w:rsidRDefault="00910DB1" w:rsidP="00253408">
            <w:p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63159F">
              <w:rPr>
                <w:rFonts w:ascii="Garamond" w:hAnsi="Garamond" w:cs="Helvetica"/>
                <w:color w:val="1B1B1B"/>
                <w:sz w:val="21"/>
                <w:szCs w:val="21"/>
              </w:rPr>
              <w:t>on the basis of</w:t>
            </w:r>
            <w:proofErr w:type="gramEnd"/>
            <w:r w:rsidRPr="0063159F">
              <w:rPr>
                <w:rFonts w:ascii="Garamond" w:hAnsi="Garamond" w:cs="Helvetica"/>
                <w:color w:val="1B1B1B"/>
                <w:sz w:val="21"/>
                <w:szCs w:val="21"/>
              </w:rPr>
              <w:t xml:space="preserve"> race, color, national origin, sex (including gender identity and sexual orientation), disability, age, or reprisal or retaliation for prior civil rights activity.</w:t>
            </w:r>
          </w:p>
          <w:p w14:paraId="02C023A8" w14:textId="77777777" w:rsidR="00910DB1" w:rsidRPr="0063159F" w:rsidRDefault="00910DB1" w:rsidP="00253408">
            <w:pPr>
              <w:shd w:val="clear" w:color="auto" w:fill="FFFFFF"/>
              <w:spacing w:line="276" w:lineRule="auto"/>
              <w:rPr>
                <w:rFonts w:ascii="Garamond" w:hAnsi="Garamond" w:cs="Helvetica"/>
                <w:color w:val="1B1B1B"/>
                <w:sz w:val="21"/>
                <w:szCs w:val="21"/>
              </w:rPr>
            </w:pPr>
          </w:p>
          <w:p w14:paraId="20249ABB" w14:textId="77777777" w:rsidR="00910DB1" w:rsidRPr="0063159F" w:rsidRDefault="00910DB1" w:rsidP="00253408">
            <w:p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750C257" w14:textId="77777777" w:rsidR="00910DB1" w:rsidRPr="0063159F" w:rsidRDefault="00910DB1" w:rsidP="00253408">
            <w:pPr>
              <w:shd w:val="clear" w:color="auto" w:fill="FFFFFF"/>
              <w:spacing w:line="276" w:lineRule="auto"/>
              <w:rPr>
                <w:rFonts w:ascii="Garamond" w:hAnsi="Garamond" w:cs="Helvetica"/>
                <w:color w:val="1B1B1B"/>
                <w:sz w:val="21"/>
                <w:szCs w:val="21"/>
              </w:rPr>
            </w:pPr>
          </w:p>
          <w:p w14:paraId="303C5C3F" w14:textId="77777777" w:rsidR="00910DB1" w:rsidRPr="0063159F" w:rsidRDefault="00910DB1" w:rsidP="00253408">
            <w:pPr>
              <w:shd w:val="clear" w:color="auto" w:fill="FFFFFF"/>
              <w:spacing w:after="120" w:line="276" w:lineRule="auto"/>
              <w:rPr>
                <w:rFonts w:ascii="Garamond" w:hAnsi="Garamond" w:cs="Helvetica"/>
                <w:color w:val="1B1B1B"/>
                <w:sz w:val="21"/>
                <w:szCs w:val="21"/>
              </w:rPr>
            </w:pPr>
            <w:r w:rsidRPr="0063159F">
              <w:rPr>
                <w:rFonts w:ascii="Garamond"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48" w:history="1">
              <w:r w:rsidRPr="0063159F">
                <w:rPr>
                  <w:rStyle w:val="Hyperlink"/>
                  <w:rFonts w:ascii="Garamond" w:hAnsi="Garamond" w:cs="Helvetica"/>
                  <w:sz w:val="21"/>
                  <w:szCs w:val="21"/>
                  <w:u w:val="none"/>
                </w:rPr>
                <w:t>https://www.usda.gov/sites/</w:t>
              </w:r>
              <w:r w:rsidRPr="002622E1">
                <w:rPr>
                  <w:rStyle w:val="Hyperlink"/>
                  <w:sz w:val="21"/>
                  <w:szCs w:val="21"/>
                  <w:u w:val="none"/>
                </w:rPr>
                <w:t>‌</w:t>
              </w:r>
              <w:r w:rsidRPr="0063159F">
                <w:rPr>
                  <w:rStyle w:val="Hyperlink"/>
                  <w:rFonts w:ascii="Garamond" w:hAnsi="Garamond" w:cs="Helvetica"/>
                  <w:sz w:val="21"/>
                  <w:szCs w:val="21"/>
                  <w:u w:val="none"/>
                </w:rPr>
                <w:t>default/files/documents/ad-3027.pdf</w:t>
              </w:r>
            </w:hyperlink>
            <w:r w:rsidRPr="0063159F">
              <w:rPr>
                <w:rFonts w:ascii="Garamond"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6ABB228" w14:textId="77777777" w:rsidR="00910DB1" w:rsidRPr="0063159F" w:rsidRDefault="00910DB1" w:rsidP="00253408">
            <w:pPr>
              <w:numPr>
                <w:ilvl w:val="0"/>
                <w:numId w:val="5"/>
              </w:num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mail: U.S. Department of Agriculture</w:t>
            </w:r>
            <w:r w:rsidRPr="0063159F">
              <w:rPr>
                <w:rFonts w:ascii="Garamond" w:hAnsi="Garamond" w:cs="Helvetica"/>
                <w:color w:val="1B1B1B"/>
                <w:sz w:val="21"/>
                <w:szCs w:val="21"/>
              </w:rPr>
              <w:br/>
              <w:t>Office of the Assistant Secretary for Civil Rights</w:t>
            </w:r>
            <w:r w:rsidRPr="0063159F">
              <w:rPr>
                <w:rFonts w:ascii="Garamond" w:hAnsi="Garamond" w:cs="Helvetica"/>
                <w:color w:val="1B1B1B"/>
                <w:sz w:val="21"/>
                <w:szCs w:val="21"/>
              </w:rPr>
              <w:br/>
              <w:t>1400 Independence Avenue, SW</w:t>
            </w:r>
            <w:r w:rsidRPr="0063159F">
              <w:rPr>
                <w:rFonts w:ascii="Garamond" w:hAnsi="Garamond" w:cs="Helvetica"/>
                <w:color w:val="1B1B1B"/>
                <w:sz w:val="21"/>
                <w:szCs w:val="21"/>
              </w:rPr>
              <w:br/>
              <w:t>Washington, D.C. 20250-9410; or</w:t>
            </w:r>
          </w:p>
          <w:p w14:paraId="53DE7721" w14:textId="77777777" w:rsidR="00910DB1" w:rsidRPr="0063159F" w:rsidRDefault="00910DB1" w:rsidP="00253408">
            <w:pPr>
              <w:numPr>
                <w:ilvl w:val="0"/>
                <w:numId w:val="5"/>
              </w:num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fax: (833) 256-1665 or (202) 690-7442; or</w:t>
            </w:r>
          </w:p>
          <w:p w14:paraId="188D1B96" w14:textId="77777777" w:rsidR="00910DB1" w:rsidRPr="0063159F" w:rsidRDefault="00910DB1" w:rsidP="00253408">
            <w:pPr>
              <w:numPr>
                <w:ilvl w:val="0"/>
                <w:numId w:val="5"/>
              </w:num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email:</w:t>
            </w:r>
            <w:r w:rsidRPr="0063159F">
              <w:rPr>
                <w:rFonts w:ascii="Garamond" w:hAnsi="Garamond" w:cs="Helvetica"/>
                <w:b/>
                <w:bCs/>
                <w:color w:val="1B1B1B"/>
                <w:sz w:val="21"/>
                <w:szCs w:val="21"/>
              </w:rPr>
              <w:t xml:space="preserve"> </w:t>
            </w:r>
            <w:hyperlink r:id="rId49" w:history="1">
              <w:r w:rsidRPr="0063159F">
                <w:rPr>
                  <w:rFonts w:ascii="Garamond" w:hAnsi="Garamond" w:cs="Helvetica"/>
                  <w:color w:val="0000FF"/>
                  <w:sz w:val="21"/>
                  <w:szCs w:val="21"/>
                </w:rPr>
                <w:t>program.intake@usda.gov</w:t>
              </w:r>
            </w:hyperlink>
          </w:p>
          <w:p w14:paraId="786800DC" w14:textId="77777777" w:rsidR="00910DB1" w:rsidRPr="0063159F" w:rsidRDefault="00910DB1" w:rsidP="00253408">
            <w:pPr>
              <w:shd w:val="clear" w:color="auto" w:fill="FFFFFF"/>
              <w:spacing w:line="276" w:lineRule="auto"/>
              <w:rPr>
                <w:rFonts w:ascii="Garamond" w:hAnsi="Garamond" w:cs="Helvetica"/>
                <w:color w:val="1B1B1B"/>
                <w:sz w:val="21"/>
                <w:szCs w:val="21"/>
              </w:rPr>
            </w:pPr>
          </w:p>
          <w:p w14:paraId="48F6010A" w14:textId="77777777" w:rsidR="00910DB1" w:rsidRPr="0063159F" w:rsidRDefault="00910DB1" w:rsidP="00253408">
            <w:pPr>
              <w:spacing w:line="276" w:lineRule="auto"/>
              <w:ind w:right="135"/>
              <w:rPr>
                <w:rFonts w:ascii="Garamond" w:eastAsia="Calibri" w:hAnsi="Garamond"/>
                <w:sz w:val="21"/>
                <w:szCs w:val="21"/>
              </w:rPr>
            </w:pPr>
            <w:r w:rsidRPr="0063159F">
              <w:rPr>
                <w:rFonts w:ascii="Garamond" w:hAnsi="Garamond" w:cs="Helvetica"/>
                <w:color w:val="1B1B1B"/>
                <w:sz w:val="21"/>
                <w:szCs w:val="21"/>
              </w:rPr>
              <w:t>This institution is an equal opportunity provider.</w:t>
            </w:r>
          </w:p>
        </w:tc>
        <w:tc>
          <w:tcPr>
            <w:tcW w:w="5130" w:type="dxa"/>
            <w:shd w:val="clear" w:color="auto" w:fill="FFFFFF"/>
          </w:tcPr>
          <w:p w14:paraId="2092C60F" w14:textId="46DC4CD0" w:rsidR="00910DB1" w:rsidRPr="0063159F" w:rsidRDefault="00710183" w:rsidP="00253408">
            <w:pPr>
              <w:tabs>
                <w:tab w:val="center" w:pos="4320"/>
                <w:tab w:val="right" w:pos="8640"/>
                <w:tab w:val="right" w:pos="9630"/>
              </w:tabs>
              <w:spacing w:line="276" w:lineRule="auto"/>
              <w:ind w:left="127"/>
              <w:rPr>
                <w:rFonts w:ascii="Garamond" w:eastAsia="Calibri" w:hAnsi="Garamond"/>
                <w:sz w:val="21"/>
                <w:szCs w:val="21"/>
              </w:rPr>
            </w:pPr>
            <w:r w:rsidRPr="00710183">
              <w:rPr>
                <w:rFonts w:ascii="Garamond" w:hAnsi="Garamond"/>
                <w:sz w:val="21"/>
                <w:szCs w:val="21"/>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w:t>
            </w:r>
            <w:r>
              <w:rPr>
                <w:rFonts w:ascii="Garamond" w:hAnsi="Garamond"/>
                <w:sz w:val="21"/>
                <w:szCs w:val="21"/>
              </w:rPr>
              <w:t xml:space="preserve"> </w:t>
            </w:r>
            <w:hyperlink r:id="rId50" w:history="1">
              <w:r w:rsidR="00910DB1" w:rsidRPr="0063159F">
                <w:rPr>
                  <w:rStyle w:val="Hyperlink"/>
                  <w:rFonts w:ascii="Garamond" w:hAnsi="Garamond"/>
                  <w:sz w:val="21"/>
                  <w:szCs w:val="21"/>
                  <w:u w:val="none"/>
                </w:rPr>
                <w:t>louis.todisco@ct.gov</w:t>
              </w:r>
            </w:hyperlink>
            <w:r w:rsidR="00910DB1" w:rsidRPr="0063159F">
              <w:rPr>
                <w:rFonts w:ascii="Garamond" w:hAnsi="Garamond"/>
                <w:sz w:val="21"/>
                <w:szCs w:val="21"/>
              </w:rPr>
              <w:t>.</w:t>
            </w:r>
          </w:p>
        </w:tc>
      </w:tr>
    </w:tbl>
    <w:p w14:paraId="36D670BC" w14:textId="77777777" w:rsidR="0054222A" w:rsidRPr="00412FE1" w:rsidRDefault="0054222A" w:rsidP="00910DB1">
      <w:pPr>
        <w:rPr>
          <w:rFonts w:ascii="Garamond" w:hAnsi="Garamond"/>
          <w:i/>
          <w:sz w:val="2"/>
          <w:szCs w:val="2"/>
        </w:rPr>
      </w:pPr>
    </w:p>
    <w:sectPr w:rsidR="0054222A" w:rsidRPr="00412FE1" w:rsidSect="00991B2E">
      <w:headerReference w:type="first" r:id="rId51"/>
      <w:pgSz w:w="15840" w:h="12240" w:orient="landscape" w:code="1"/>
      <w:pgMar w:top="1008" w:right="720" w:bottom="576"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AF46" w14:textId="77777777" w:rsidR="00C2672B" w:rsidRDefault="00C2672B" w:rsidP="0064699F">
      <w:r>
        <w:separator/>
      </w:r>
    </w:p>
  </w:endnote>
  <w:endnote w:type="continuationSeparator" w:id="0">
    <w:p w14:paraId="7E5014F4" w14:textId="77777777" w:rsidR="00C2672B" w:rsidRDefault="00C2672B" w:rsidP="0064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Caslon-Regular">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01E0" w14:textId="5EBB77B2" w:rsidR="00C2672B" w:rsidRPr="00991B2E" w:rsidRDefault="00C2672B" w:rsidP="00991B2E">
    <w:pPr>
      <w:tabs>
        <w:tab w:val="right" w:pos="8640"/>
      </w:tabs>
      <w:jc w:val="center"/>
      <w:rPr>
        <w:rFonts w:ascii="Arial Narrow" w:hAnsi="Arial Narrow" w:cs="Arial"/>
        <w:sz w:val="20"/>
        <w:szCs w:val="20"/>
      </w:rPr>
    </w:pPr>
    <w:r w:rsidRPr="00164EC4">
      <w:rPr>
        <w:rFonts w:ascii="Arial Narrow" w:hAnsi="Arial Narrow"/>
        <w:sz w:val="20"/>
        <w:szCs w:val="20"/>
      </w:rPr>
      <w:t xml:space="preserve">Connecticut State Department of Education </w:t>
    </w:r>
    <w:r w:rsidRPr="00164EC4">
      <w:rPr>
        <w:rFonts w:ascii="Arial Narrow" w:hAnsi="Arial Narrow"/>
        <w:sz w:val="20"/>
        <w:szCs w:val="20"/>
      </w:rPr>
      <w:sym w:font="Symbol" w:char="F0B7"/>
    </w:r>
    <w:r w:rsidRPr="00164EC4">
      <w:rPr>
        <w:rFonts w:ascii="Arial Narrow" w:hAnsi="Arial Narrow"/>
        <w:sz w:val="20"/>
        <w:szCs w:val="20"/>
      </w:rPr>
      <w:t xml:space="preserve"> </w:t>
    </w:r>
    <w:r w:rsidRPr="00164EC4">
      <w:rPr>
        <w:rFonts w:ascii="Arial Narrow" w:hAnsi="Arial Narrow" w:cs="Arial"/>
        <w:sz w:val="20"/>
        <w:szCs w:val="20"/>
      </w:rPr>
      <w:t xml:space="preserve">Revised </w:t>
    </w:r>
    <w:r w:rsidR="00710183" w:rsidRPr="00710183">
      <w:rPr>
        <w:rFonts w:ascii="Arial Narrow" w:hAnsi="Arial Narrow"/>
        <w:sz w:val="20"/>
        <w:szCs w:val="20"/>
      </w:rPr>
      <w:t xml:space="preserve">April </w:t>
    </w:r>
    <w:r w:rsidR="00910DB1" w:rsidRPr="00910DB1">
      <w:rPr>
        <w:rFonts w:ascii="Arial Narrow" w:hAnsi="Arial Narrow"/>
        <w:sz w:val="20"/>
        <w:szCs w:val="20"/>
      </w:rPr>
      <w:t xml:space="preserve">2023 </w:t>
    </w:r>
    <w:r w:rsidRPr="00164EC4">
      <w:rPr>
        <w:rFonts w:ascii="Arial Narrow" w:hAnsi="Arial Narrow"/>
        <w:sz w:val="20"/>
        <w:szCs w:val="20"/>
      </w:rPr>
      <w:sym w:font="Symbol" w:char="F0B7"/>
    </w:r>
    <w:r w:rsidRPr="00164EC4">
      <w:rPr>
        <w:rFonts w:ascii="Arial Narrow" w:hAnsi="Arial Narrow"/>
        <w:sz w:val="20"/>
        <w:szCs w:val="20"/>
      </w:rPr>
      <w:t xml:space="preserve"> Page </w:t>
    </w:r>
    <w:r w:rsidRPr="00164EC4">
      <w:rPr>
        <w:rFonts w:ascii="Arial Narrow" w:hAnsi="Arial Narrow"/>
        <w:bCs/>
        <w:sz w:val="20"/>
        <w:szCs w:val="20"/>
      </w:rPr>
      <w:fldChar w:fldCharType="begin"/>
    </w:r>
    <w:r w:rsidRPr="00164EC4">
      <w:rPr>
        <w:rFonts w:ascii="Arial Narrow" w:hAnsi="Arial Narrow"/>
        <w:bCs/>
        <w:sz w:val="20"/>
        <w:szCs w:val="20"/>
      </w:rPr>
      <w:instrText xml:space="preserve"> PAGE </w:instrText>
    </w:r>
    <w:r w:rsidRPr="00164EC4">
      <w:rPr>
        <w:rFonts w:ascii="Arial Narrow" w:hAnsi="Arial Narrow"/>
        <w:bCs/>
        <w:sz w:val="20"/>
        <w:szCs w:val="20"/>
      </w:rPr>
      <w:fldChar w:fldCharType="separate"/>
    </w:r>
    <w:r>
      <w:rPr>
        <w:rFonts w:ascii="Arial Narrow" w:hAnsi="Arial Narrow"/>
        <w:bCs/>
        <w:noProof/>
        <w:sz w:val="20"/>
        <w:szCs w:val="20"/>
      </w:rPr>
      <w:t>3</w:t>
    </w:r>
    <w:r w:rsidRPr="00164EC4">
      <w:rPr>
        <w:rFonts w:ascii="Arial Narrow" w:hAnsi="Arial Narrow"/>
        <w:bCs/>
        <w:sz w:val="20"/>
        <w:szCs w:val="20"/>
      </w:rPr>
      <w:fldChar w:fldCharType="end"/>
    </w:r>
    <w:r w:rsidRPr="00164EC4">
      <w:rPr>
        <w:rFonts w:ascii="Arial Narrow" w:hAnsi="Arial Narrow"/>
        <w:sz w:val="20"/>
        <w:szCs w:val="20"/>
      </w:rPr>
      <w:t xml:space="preserve"> of </w:t>
    </w:r>
    <w:r w:rsidRPr="00164EC4">
      <w:rPr>
        <w:rFonts w:ascii="Arial Narrow" w:hAnsi="Arial Narrow"/>
        <w:bCs/>
        <w:sz w:val="20"/>
        <w:szCs w:val="20"/>
      </w:rPr>
      <w:fldChar w:fldCharType="begin"/>
    </w:r>
    <w:r w:rsidRPr="00164EC4">
      <w:rPr>
        <w:rFonts w:ascii="Arial Narrow" w:hAnsi="Arial Narrow"/>
        <w:bCs/>
        <w:sz w:val="20"/>
        <w:szCs w:val="20"/>
      </w:rPr>
      <w:instrText xml:space="preserve"> NUMPAGES  </w:instrText>
    </w:r>
    <w:r w:rsidRPr="00164EC4">
      <w:rPr>
        <w:rFonts w:ascii="Arial Narrow" w:hAnsi="Arial Narrow"/>
        <w:bCs/>
        <w:sz w:val="20"/>
        <w:szCs w:val="20"/>
      </w:rPr>
      <w:fldChar w:fldCharType="separate"/>
    </w:r>
    <w:r>
      <w:rPr>
        <w:rFonts w:ascii="Arial Narrow" w:hAnsi="Arial Narrow"/>
        <w:bCs/>
        <w:noProof/>
        <w:sz w:val="20"/>
        <w:szCs w:val="20"/>
      </w:rPr>
      <w:t>4</w:t>
    </w:r>
    <w:r w:rsidRPr="00164EC4">
      <w:rPr>
        <w:rFonts w:ascii="Arial Narrow" w:hAnsi="Arial Narrow"/>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0C71" w14:textId="6E920C6F" w:rsidR="00C2672B" w:rsidRPr="00B1328B" w:rsidRDefault="00C2672B" w:rsidP="00B1328B">
    <w:pPr>
      <w:tabs>
        <w:tab w:val="right" w:pos="8640"/>
      </w:tabs>
      <w:jc w:val="center"/>
      <w:rPr>
        <w:rFonts w:ascii="Arial Narrow" w:hAnsi="Arial Narrow" w:cs="Arial"/>
        <w:sz w:val="20"/>
        <w:szCs w:val="20"/>
      </w:rPr>
    </w:pPr>
    <w:r w:rsidRPr="00164EC4">
      <w:rPr>
        <w:rFonts w:ascii="Arial Narrow" w:hAnsi="Arial Narrow"/>
        <w:sz w:val="20"/>
        <w:szCs w:val="20"/>
      </w:rPr>
      <w:t xml:space="preserve">Connecticut State Department of Education </w:t>
    </w:r>
    <w:r w:rsidRPr="00164EC4">
      <w:rPr>
        <w:rFonts w:ascii="Arial Narrow" w:hAnsi="Arial Narrow"/>
        <w:sz w:val="20"/>
        <w:szCs w:val="20"/>
      </w:rPr>
      <w:sym w:font="Symbol" w:char="F0B7"/>
    </w:r>
    <w:r w:rsidRPr="00164EC4">
      <w:rPr>
        <w:rFonts w:ascii="Arial Narrow" w:hAnsi="Arial Narrow"/>
        <w:sz w:val="20"/>
        <w:szCs w:val="20"/>
      </w:rPr>
      <w:t xml:space="preserve"> </w:t>
    </w:r>
    <w:r w:rsidRPr="00164EC4">
      <w:rPr>
        <w:rFonts w:ascii="Arial Narrow" w:hAnsi="Arial Narrow" w:cs="Arial"/>
        <w:sz w:val="20"/>
        <w:szCs w:val="20"/>
      </w:rPr>
      <w:t xml:space="preserve">Revised </w:t>
    </w:r>
    <w:r w:rsidR="00710183" w:rsidRPr="00710183">
      <w:rPr>
        <w:rFonts w:ascii="Arial Narrow" w:hAnsi="Arial Narrow"/>
        <w:sz w:val="20"/>
        <w:szCs w:val="20"/>
      </w:rPr>
      <w:t xml:space="preserve">April </w:t>
    </w:r>
    <w:r w:rsidR="00910DB1" w:rsidRPr="00910DB1">
      <w:rPr>
        <w:rFonts w:ascii="Arial Narrow" w:hAnsi="Arial Narrow"/>
        <w:sz w:val="20"/>
        <w:szCs w:val="20"/>
      </w:rPr>
      <w:t xml:space="preserve">2023 </w:t>
    </w:r>
    <w:r w:rsidRPr="00164EC4">
      <w:rPr>
        <w:rFonts w:ascii="Arial Narrow" w:hAnsi="Arial Narrow"/>
        <w:sz w:val="20"/>
        <w:szCs w:val="20"/>
      </w:rPr>
      <w:sym w:font="Symbol" w:char="F0B7"/>
    </w:r>
    <w:r w:rsidRPr="00164EC4">
      <w:rPr>
        <w:rFonts w:ascii="Arial Narrow" w:hAnsi="Arial Narrow"/>
        <w:sz w:val="20"/>
        <w:szCs w:val="20"/>
      </w:rPr>
      <w:t xml:space="preserve"> Page </w:t>
    </w:r>
    <w:r w:rsidRPr="00164EC4">
      <w:rPr>
        <w:rFonts w:ascii="Arial Narrow" w:hAnsi="Arial Narrow"/>
        <w:bCs/>
        <w:sz w:val="20"/>
        <w:szCs w:val="20"/>
      </w:rPr>
      <w:fldChar w:fldCharType="begin"/>
    </w:r>
    <w:r w:rsidRPr="00164EC4">
      <w:rPr>
        <w:rFonts w:ascii="Arial Narrow" w:hAnsi="Arial Narrow"/>
        <w:bCs/>
        <w:sz w:val="20"/>
        <w:szCs w:val="20"/>
      </w:rPr>
      <w:instrText xml:space="preserve"> PAGE </w:instrText>
    </w:r>
    <w:r w:rsidRPr="00164EC4">
      <w:rPr>
        <w:rFonts w:ascii="Arial Narrow" w:hAnsi="Arial Narrow"/>
        <w:bCs/>
        <w:sz w:val="20"/>
        <w:szCs w:val="20"/>
      </w:rPr>
      <w:fldChar w:fldCharType="separate"/>
    </w:r>
    <w:r>
      <w:rPr>
        <w:rFonts w:ascii="Arial Narrow" w:hAnsi="Arial Narrow"/>
        <w:bCs/>
      </w:rPr>
      <w:t>1</w:t>
    </w:r>
    <w:r w:rsidRPr="00164EC4">
      <w:rPr>
        <w:rFonts w:ascii="Arial Narrow" w:hAnsi="Arial Narrow"/>
        <w:bCs/>
        <w:sz w:val="20"/>
        <w:szCs w:val="20"/>
      </w:rPr>
      <w:fldChar w:fldCharType="end"/>
    </w:r>
    <w:r w:rsidRPr="00164EC4">
      <w:rPr>
        <w:rFonts w:ascii="Arial Narrow" w:hAnsi="Arial Narrow"/>
        <w:sz w:val="20"/>
        <w:szCs w:val="20"/>
      </w:rPr>
      <w:t xml:space="preserve"> of </w:t>
    </w:r>
    <w:r w:rsidRPr="00164EC4">
      <w:rPr>
        <w:rFonts w:ascii="Arial Narrow" w:hAnsi="Arial Narrow"/>
        <w:bCs/>
        <w:sz w:val="20"/>
        <w:szCs w:val="20"/>
      </w:rPr>
      <w:fldChar w:fldCharType="begin"/>
    </w:r>
    <w:r w:rsidRPr="00164EC4">
      <w:rPr>
        <w:rFonts w:ascii="Arial Narrow" w:hAnsi="Arial Narrow"/>
        <w:bCs/>
        <w:sz w:val="20"/>
        <w:szCs w:val="20"/>
      </w:rPr>
      <w:instrText xml:space="preserve"> NUMPAGES  </w:instrText>
    </w:r>
    <w:r w:rsidRPr="00164EC4">
      <w:rPr>
        <w:rFonts w:ascii="Arial Narrow" w:hAnsi="Arial Narrow"/>
        <w:bCs/>
        <w:sz w:val="20"/>
        <w:szCs w:val="20"/>
      </w:rPr>
      <w:fldChar w:fldCharType="separate"/>
    </w:r>
    <w:r>
      <w:rPr>
        <w:rFonts w:ascii="Arial Narrow" w:hAnsi="Arial Narrow"/>
        <w:bCs/>
      </w:rPr>
      <w:t>4</w:t>
    </w:r>
    <w:r w:rsidRPr="00164EC4">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8E10" w14:textId="77777777" w:rsidR="00C2672B" w:rsidRDefault="00C2672B" w:rsidP="0064699F">
      <w:r>
        <w:separator/>
      </w:r>
    </w:p>
  </w:footnote>
  <w:footnote w:type="continuationSeparator" w:id="0">
    <w:p w14:paraId="7E5D5860" w14:textId="77777777" w:rsidR="00C2672B" w:rsidRDefault="00C2672B" w:rsidP="0064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F715" w14:textId="77777777" w:rsidR="00C2672B" w:rsidRPr="0042277F" w:rsidRDefault="00C2672B" w:rsidP="00FD1B7E">
    <w:pPr>
      <w:shd w:val="clear" w:color="auto" w:fill="006600"/>
      <w:jc w:val="center"/>
      <w:outlineLvl w:val="0"/>
      <w:rPr>
        <w:rFonts w:ascii="Arial Narrow" w:hAnsi="Arial Narrow"/>
        <w:b/>
        <w:bCs/>
        <w:color w:val="FFFFFF" w:themeColor="background1"/>
        <w:sz w:val="6"/>
        <w:szCs w:val="6"/>
      </w:rPr>
    </w:pPr>
  </w:p>
  <w:p w14:paraId="340F9D9F" w14:textId="77777777" w:rsidR="00C2672B" w:rsidRPr="0042277F" w:rsidRDefault="00C2672B" w:rsidP="00FD1B7E">
    <w:pPr>
      <w:shd w:val="clear" w:color="auto" w:fill="006600"/>
      <w:jc w:val="center"/>
      <w:outlineLvl w:val="0"/>
      <w:rPr>
        <w:rFonts w:ascii="Arial Narrow" w:hAnsi="Arial Narrow"/>
        <w:b/>
        <w:bCs/>
        <w:color w:val="FFFFFF" w:themeColor="background1"/>
        <w:sz w:val="32"/>
        <w:szCs w:val="32"/>
      </w:rPr>
    </w:pPr>
    <w:r w:rsidRPr="0042277F">
      <w:rPr>
        <w:rFonts w:ascii="Arial Narrow" w:hAnsi="Arial Narrow"/>
        <w:b/>
        <w:bCs/>
        <w:color w:val="FFFFFF" w:themeColor="background1"/>
        <w:sz w:val="32"/>
        <w:szCs w:val="32"/>
      </w:rPr>
      <w:t>Afterschool Snack Program (ASP) Production Record for Ages 1-2</w:t>
    </w:r>
  </w:p>
  <w:p w14:paraId="561EB10E" w14:textId="77777777" w:rsidR="00C2672B" w:rsidRPr="0042277F" w:rsidRDefault="00C2672B" w:rsidP="00FD1B7E">
    <w:pPr>
      <w:shd w:val="clear" w:color="auto" w:fill="006600"/>
      <w:jc w:val="center"/>
      <w:outlineLvl w:val="0"/>
      <w:rPr>
        <w:rFonts w:ascii="Arial Narrow" w:hAnsi="Arial Narrow"/>
        <w:b/>
        <w:bCs/>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F710" w14:textId="77777777" w:rsidR="00C2672B" w:rsidRPr="00FD1B7E" w:rsidRDefault="00C2672B" w:rsidP="0057504B">
    <w:pPr>
      <w:shd w:val="clear" w:color="auto" w:fill="006600"/>
      <w:jc w:val="center"/>
      <w:outlineLvl w:val="0"/>
      <w:rPr>
        <w:rFonts w:ascii="Arial Narrow" w:hAnsi="Arial Narrow"/>
        <w:b/>
        <w:bCs/>
        <w:sz w:val="4"/>
        <w:szCs w:val="4"/>
      </w:rPr>
    </w:pPr>
  </w:p>
  <w:p w14:paraId="5D4A0C42" w14:textId="77777777" w:rsidR="00C2672B" w:rsidRPr="0086129A" w:rsidRDefault="00C2672B" w:rsidP="0057504B">
    <w:pPr>
      <w:shd w:val="clear" w:color="auto" w:fill="006600"/>
      <w:jc w:val="center"/>
      <w:outlineLvl w:val="0"/>
      <w:rPr>
        <w:rFonts w:ascii="Arial Narrow" w:hAnsi="Arial Narrow"/>
        <w:b/>
        <w:bCs/>
        <w:sz w:val="28"/>
        <w:szCs w:val="28"/>
      </w:rPr>
    </w:pPr>
    <w:r w:rsidRPr="0086129A">
      <w:rPr>
        <w:rFonts w:ascii="Arial Narrow" w:hAnsi="Arial Narrow"/>
        <w:b/>
        <w:bCs/>
        <w:sz w:val="28"/>
        <w:szCs w:val="28"/>
      </w:rPr>
      <w:t>INSTRUCTIONS FOR ASP SNACK PRODUCTION RECORD</w:t>
    </w:r>
  </w:p>
  <w:p w14:paraId="7CC52C18" w14:textId="77777777" w:rsidR="00C2672B" w:rsidRPr="00FD1B7E" w:rsidRDefault="00C2672B" w:rsidP="0057504B">
    <w:pPr>
      <w:shd w:val="clear" w:color="auto" w:fill="006600"/>
      <w:jc w:val="center"/>
      <w:outlineLvl w:val="0"/>
      <w:rPr>
        <w:rFonts w:ascii="Arial Narrow" w:hAnsi="Arial Narrow"/>
        <w:b/>
        <w:bCs/>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9325" w14:textId="77777777" w:rsidR="00C2672B" w:rsidRPr="00C2672B" w:rsidRDefault="00C2672B" w:rsidP="0054222A">
    <w:pPr>
      <w:shd w:val="clear" w:color="auto" w:fill="006600"/>
      <w:jc w:val="center"/>
      <w:outlineLvl w:val="0"/>
      <w:rPr>
        <w:rFonts w:ascii="Arial Narrow" w:hAnsi="Arial Narrow"/>
        <w:b/>
        <w:bCs/>
        <w:color w:val="FFFFFF" w:themeColor="background1"/>
        <w:sz w:val="6"/>
        <w:szCs w:val="6"/>
      </w:rPr>
    </w:pPr>
  </w:p>
  <w:p w14:paraId="43E8BD25" w14:textId="77777777" w:rsidR="00C2672B" w:rsidRPr="00C2672B" w:rsidRDefault="00C2672B" w:rsidP="0054222A">
    <w:pPr>
      <w:shd w:val="clear" w:color="auto" w:fill="006600"/>
      <w:jc w:val="center"/>
      <w:outlineLvl w:val="0"/>
      <w:rPr>
        <w:rFonts w:ascii="Arial Narrow" w:hAnsi="Arial Narrow"/>
        <w:b/>
        <w:bCs/>
        <w:color w:val="FFFFFF" w:themeColor="background1"/>
        <w:sz w:val="32"/>
        <w:szCs w:val="32"/>
      </w:rPr>
    </w:pPr>
    <w:r w:rsidRPr="00C2672B">
      <w:rPr>
        <w:rFonts w:ascii="Arial Narrow" w:hAnsi="Arial Narrow"/>
        <w:b/>
        <w:bCs/>
        <w:color w:val="FFFFFF" w:themeColor="background1"/>
        <w:sz w:val="32"/>
        <w:szCs w:val="32"/>
      </w:rPr>
      <w:t>ASP Production Record for Ages 1-2</w:t>
    </w:r>
  </w:p>
  <w:p w14:paraId="52AD11F3" w14:textId="77777777" w:rsidR="00C2672B" w:rsidRPr="00C2672B" w:rsidRDefault="00C2672B" w:rsidP="0054222A">
    <w:pPr>
      <w:shd w:val="clear" w:color="auto" w:fill="006600"/>
      <w:jc w:val="center"/>
      <w:outlineLvl w:val="0"/>
      <w:rPr>
        <w:rFonts w:ascii="Arial Narrow" w:hAnsi="Arial Narrow"/>
        <w:b/>
        <w:bCs/>
        <w:color w:val="FFFFFF" w:themeColor="background1"/>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300D" w14:textId="77777777" w:rsidR="00C2672B" w:rsidRPr="0042277F" w:rsidRDefault="00C2672B" w:rsidP="00F77712">
    <w:pPr>
      <w:shd w:val="clear" w:color="auto" w:fill="006600"/>
      <w:jc w:val="center"/>
      <w:outlineLvl w:val="0"/>
      <w:rPr>
        <w:rFonts w:ascii="Arial Narrow" w:hAnsi="Arial Narrow"/>
        <w:b/>
        <w:bCs/>
        <w:color w:val="FFFFFF" w:themeColor="background1"/>
        <w:sz w:val="6"/>
        <w:szCs w:val="6"/>
      </w:rPr>
    </w:pPr>
  </w:p>
  <w:p w14:paraId="6DAA1CF1" w14:textId="77777777" w:rsidR="00C2672B" w:rsidRPr="0042277F" w:rsidRDefault="00C2672B" w:rsidP="00F77712">
    <w:pPr>
      <w:shd w:val="clear" w:color="auto" w:fill="006600"/>
      <w:jc w:val="center"/>
      <w:outlineLvl w:val="0"/>
      <w:rPr>
        <w:rFonts w:ascii="Arial Narrow" w:hAnsi="Arial Narrow"/>
        <w:b/>
        <w:bCs/>
        <w:color w:val="FFFFFF" w:themeColor="background1"/>
        <w:sz w:val="32"/>
        <w:szCs w:val="32"/>
      </w:rPr>
    </w:pPr>
    <w:r w:rsidRPr="0042277F">
      <w:rPr>
        <w:rFonts w:ascii="Arial Narrow" w:hAnsi="Arial Narrow"/>
        <w:b/>
        <w:bCs/>
        <w:color w:val="FFFFFF" w:themeColor="background1"/>
        <w:sz w:val="32"/>
        <w:szCs w:val="32"/>
      </w:rPr>
      <w:t>ASP Production Record for Ages 1-2</w:t>
    </w:r>
  </w:p>
  <w:p w14:paraId="32252890" w14:textId="77777777" w:rsidR="00C2672B" w:rsidRPr="0042277F" w:rsidRDefault="00C2672B" w:rsidP="0057504B">
    <w:pPr>
      <w:shd w:val="clear" w:color="auto" w:fill="006600"/>
      <w:jc w:val="center"/>
      <w:outlineLvl w:val="0"/>
      <w:rPr>
        <w:rFonts w:ascii="Arial Narrow" w:hAnsi="Arial Narrow"/>
        <w:b/>
        <w:bCs/>
        <w:color w:val="FFFFFF" w:themeColor="background1"/>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B4D9" w14:textId="77777777" w:rsidR="00C2672B" w:rsidRPr="00C2672B" w:rsidRDefault="00C2672B" w:rsidP="00F77712">
    <w:pPr>
      <w:shd w:val="clear" w:color="auto" w:fill="006600"/>
      <w:jc w:val="center"/>
      <w:outlineLvl w:val="0"/>
      <w:rPr>
        <w:rFonts w:ascii="Arial Narrow" w:hAnsi="Arial Narrow"/>
        <w:b/>
        <w:bCs/>
        <w:color w:val="FFFFFF" w:themeColor="background1"/>
        <w:sz w:val="6"/>
        <w:szCs w:val="6"/>
      </w:rPr>
    </w:pPr>
  </w:p>
  <w:p w14:paraId="138AAA8C" w14:textId="77777777" w:rsidR="00C2672B" w:rsidRPr="00C2672B" w:rsidRDefault="00C2672B" w:rsidP="00F77712">
    <w:pPr>
      <w:shd w:val="clear" w:color="auto" w:fill="006600"/>
      <w:jc w:val="center"/>
      <w:outlineLvl w:val="0"/>
      <w:rPr>
        <w:rFonts w:ascii="Arial Narrow" w:hAnsi="Arial Narrow"/>
        <w:b/>
        <w:bCs/>
        <w:color w:val="FFFFFF" w:themeColor="background1"/>
        <w:sz w:val="32"/>
        <w:szCs w:val="32"/>
      </w:rPr>
    </w:pPr>
    <w:r w:rsidRPr="00C2672B">
      <w:rPr>
        <w:rFonts w:ascii="Arial Narrow" w:hAnsi="Arial Narrow"/>
        <w:b/>
        <w:bCs/>
        <w:color w:val="FFFFFF" w:themeColor="background1"/>
        <w:sz w:val="32"/>
        <w:szCs w:val="32"/>
      </w:rPr>
      <w:t>ASP Production Record for Ages 1-2</w:t>
    </w:r>
  </w:p>
  <w:p w14:paraId="49BD7BCD" w14:textId="77777777" w:rsidR="00C2672B" w:rsidRPr="00C2672B" w:rsidRDefault="00C2672B" w:rsidP="0057504B">
    <w:pPr>
      <w:shd w:val="clear" w:color="auto" w:fill="006600"/>
      <w:jc w:val="center"/>
      <w:outlineLvl w:val="0"/>
      <w:rPr>
        <w:rFonts w:ascii="Arial Narrow" w:hAnsi="Arial Narrow"/>
        <w:b/>
        <w:bCs/>
        <w:color w:val="FFFFFF" w:themeColor="background1"/>
        <w:sz w:val="6"/>
        <w:szCs w:val="6"/>
      </w:rPr>
    </w:pPr>
    <w:r w:rsidRPr="00C2672B">
      <w:rPr>
        <w:rFonts w:ascii="Arial Narrow" w:hAnsi="Arial Narrow"/>
        <w:b/>
        <w:bCs/>
        <w:noProof/>
        <w:color w:val="FFFFFF" w:themeColor="background1"/>
        <w:sz w:val="6"/>
        <w:szCs w:val="6"/>
      </w:rPr>
      <mc:AlternateContent>
        <mc:Choice Requires="wps">
          <w:drawing>
            <wp:anchor distT="0" distB="0" distL="114300" distR="114300" simplePos="0" relativeHeight="251659264" behindDoc="0" locked="0" layoutInCell="1" allowOverlap="1" wp14:anchorId="5E218C4D" wp14:editId="48105671">
              <wp:simplePos x="0" y="0"/>
              <wp:positionH relativeFrom="column">
                <wp:align>center</wp:align>
              </wp:positionH>
              <wp:positionV relativeFrom="paragraph">
                <wp:posOffset>399415</wp:posOffset>
              </wp:positionV>
              <wp:extent cx="8668512" cy="1481328"/>
              <wp:effectExtent l="0" t="0" r="18415" b="24130"/>
              <wp:wrapNone/>
              <wp:docPr id="4" name="Rectangle 4"/>
              <wp:cNvGraphicFramePr/>
              <a:graphic xmlns:a="http://schemas.openxmlformats.org/drawingml/2006/main">
                <a:graphicData uri="http://schemas.microsoft.com/office/word/2010/wordprocessingShape">
                  <wps:wsp>
                    <wps:cNvSpPr/>
                    <wps:spPr>
                      <a:xfrm>
                        <a:off x="0" y="0"/>
                        <a:ext cx="8668512" cy="1481328"/>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3A5F4" id="Rectangle 4" o:spid="_x0000_s1026" style="position:absolute;margin-left:0;margin-top:31.45pt;width:682.55pt;height:116.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" fillcolor="#e2efd9 [665]" strokecolor="#06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599"/>
    <w:multiLevelType w:val="hybridMultilevel"/>
    <w:tmpl w:val="C020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83DBD"/>
    <w:multiLevelType w:val="hybridMultilevel"/>
    <w:tmpl w:val="6FF6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60368AE"/>
    <w:multiLevelType w:val="hybridMultilevel"/>
    <w:tmpl w:val="D9424096"/>
    <w:lvl w:ilvl="0" w:tplc="25243A3A">
      <w:start w:val="1"/>
      <w:numFmt w:val="bullet"/>
      <w:pStyle w:val="Bullet-Indented"/>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083235">
    <w:abstractNumId w:val="3"/>
  </w:num>
  <w:num w:numId="2" w16cid:durableId="1648583803">
    <w:abstractNumId w:val="0"/>
  </w:num>
  <w:num w:numId="3" w16cid:durableId="576326791">
    <w:abstractNumId w:val="1"/>
  </w:num>
  <w:num w:numId="4" w16cid:durableId="475070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1185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5tesDpO7VdWVuQCJWmiA2tg1qaWd5SUs7vkddeX44X3LmIuXHGVfgN4jimCsb+ahvQB/CrkDyzqOtUP2B7T5w==" w:salt="8HyReVs0mRo/QcAtvUbEig=="/>
  <w:defaultTabStop w:val="720"/>
  <w:doNotHyphenateCaps/>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4A"/>
    <w:rsid w:val="0001485A"/>
    <w:rsid w:val="00025026"/>
    <w:rsid w:val="000602C6"/>
    <w:rsid w:val="000613F3"/>
    <w:rsid w:val="0006381D"/>
    <w:rsid w:val="00065778"/>
    <w:rsid w:val="00083354"/>
    <w:rsid w:val="00092515"/>
    <w:rsid w:val="000A261B"/>
    <w:rsid w:val="000C298B"/>
    <w:rsid w:val="000D28BF"/>
    <w:rsid w:val="000F04E3"/>
    <w:rsid w:val="00101448"/>
    <w:rsid w:val="0011640C"/>
    <w:rsid w:val="00124E32"/>
    <w:rsid w:val="001322C7"/>
    <w:rsid w:val="0014300F"/>
    <w:rsid w:val="0015180D"/>
    <w:rsid w:val="0017046E"/>
    <w:rsid w:val="001772EC"/>
    <w:rsid w:val="001777A2"/>
    <w:rsid w:val="00197CE7"/>
    <w:rsid w:val="001A5624"/>
    <w:rsid w:val="001D1152"/>
    <w:rsid w:val="001D4203"/>
    <w:rsid w:val="001F7A32"/>
    <w:rsid w:val="00201C35"/>
    <w:rsid w:val="00216ACA"/>
    <w:rsid w:val="00232F64"/>
    <w:rsid w:val="00254BF9"/>
    <w:rsid w:val="00270350"/>
    <w:rsid w:val="00272D0F"/>
    <w:rsid w:val="002805F8"/>
    <w:rsid w:val="0028181A"/>
    <w:rsid w:val="00284AF5"/>
    <w:rsid w:val="002A4117"/>
    <w:rsid w:val="002C00A6"/>
    <w:rsid w:val="002C1368"/>
    <w:rsid w:val="002F09C3"/>
    <w:rsid w:val="00315197"/>
    <w:rsid w:val="00330B23"/>
    <w:rsid w:val="00355A4E"/>
    <w:rsid w:val="003570CA"/>
    <w:rsid w:val="00362470"/>
    <w:rsid w:val="00375178"/>
    <w:rsid w:val="003814E9"/>
    <w:rsid w:val="0038442F"/>
    <w:rsid w:val="003A4849"/>
    <w:rsid w:val="003B45DA"/>
    <w:rsid w:val="003B694A"/>
    <w:rsid w:val="003B7D0D"/>
    <w:rsid w:val="003C1025"/>
    <w:rsid w:val="003D533E"/>
    <w:rsid w:val="003E2F1F"/>
    <w:rsid w:val="003E5469"/>
    <w:rsid w:val="003F001F"/>
    <w:rsid w:val="003F1A5F"/>
    <w:rsid w:val="003F33DD"/>
    <w:rsid w:val="004008F4"/>
    <w:rsid w:val="00401308"/>
    <w:rsid w:val="00404A4A"/>
    <w:rsid w:val="0042277F"/>
    <w:rsid w:val="00423145"/>
    <w:rsid w:val="00437813"/>
    <w:rsid w:val="00447437"/>
    <w:rsid w:val="00450026"/>
    <w:rsid w:val="00453227"/>
    <w:rsid w:val="00464B28"/>
    <w:rsid w:val="0047070B"/>
    <w:rsid w:val="0047469C"/>
    <w:rsid w:val="00481EC9"/>
    <w:rsid w:val="004A0F4D"/>
    <w:rsid w:val="004A7B2C"/>
    <w:rsid w:val="004B5553"/>
    <w:rsid w:val="004C1975"/>
    <w:rsid w:val="004C579D"/>
    <w:rsid w:val="004D7143"/>
    <w:rsid w:val="004E6B39"/>
    <w:rsid w:val="004F22B3"/>
    <w:rsid w:val="004F5A02"/>
    <w:rsid w:val="0050299F"/>
    <w:rsid w:val="00527CAE"/>
    <w:rsid w:val="0054222A"/>
    <w:rsid w:val="00554BFC"/>
    <w:rsid w:val="00570D05"/>
    <w:rsid w:val="0057504B"/>
    <w:rsid w:val="00575381"/>
    <w:rsid w:val="00575B89"/>
    <w:rsid w:val="00581EF5"/>
    <w:rsid w:val="005A6223"/>
    <w:rsid w:val="005D094A"/>
    <w:rsid w:val="005D2860"/>
    <w:rsid w:val="005D64AB"/>
    <w:rsid w:val="005E2237"/>
    <w:rsid w:val="005E634D"/>
    <w:rsid w:val="00603CF7"/>
    <w:rsid w:val="00605F20"/>
    <w:rsid w:val="00614015"/>
    <w:rsid w:val="006159ED"/>
    <w:rsid w:val="00622129"/>
    <w:rsid w:val="0064148A"/>
    <w:rsid w:val="00642676"/>
    <w:rsid w:val="0064699F"/>
    <w:rsid w:val="00651584"/>
    <w:rsid w:val="00666130"/>
    <w:rsid w:val="00670A1B"/>
    <w:rsid w:val="006A0769"/>
    <w:rsid w:val="006A0B2E"/>
    <w:rsid w:val="006A132A"/>
    <w:rsid w:val="006A1584"/>
    <w:rsid w:val="006A7875"/>
    <w:rsid w:val="006C5471"/>
    <w:rsid w:val="006C5AA6"/>
    <w:rsid w:val="00707E71"/>
    <w:rsid w:val="00710183"/>
    <w:rsid w:val="00712183"/>
    <w:rsid w:val="0072135D"/>
    <w:rsid w:val="00732308"/>
    <w:rsid w:val="00735185"/>
    <w:rsid w:val="007465BD"/>
    <w:rsid w:val="007506C4"/>
    <w:rsid w:val="00750BF2"/>
    <w:rsid w:val="00760DF7"/>
    <w:rsid w:val="00772F07"/>
    <w:rsid w:val="00774451"/>
    <w:rsid w:val="0079505B"/>
    <w:rsid w:val="0079653D"/>
    <w:rsid w:val="007B09C0"/>
    <w:rsid w:val="007C0832"/>
    <w:rsid w:val="007C68F4"/>
    <w:rsid w:val="007D024F"/>
    <w:rsid w:val="007D05FD"/>
    <w:rsid w:val="007D5759"/>
    <w:rsid w:val="007F3BA2"/>
    <w:rsid w:val="008021D7"/>
    <w:rsid w:val="0080655C"/>
    <w:rsid w:val="0080784E"/>
    <w:rsid w:val="0084129D"/>
    <w:rsid w:val="00844330"/>
    <w:rsid w:val="00846A83"/>
    <w:rsid w:val="00851DE7"/>
    <w:rsid w:val="00852D93"/>
    <w:rsid w:val="00853246"/>
    <w:rsid w:val="0086129A"/>
    <w:rsid w:val="00863C79"/>
    <w:rsid w:val="00881947"/>
    <w:rsid w:val="00886EAF"/>
    <w:rsid w:val="008B19A2"/>
    <w:rsid w:val="008B5E70"/>
    <w:rsid w:val="008D1038"/>
    <w:rsid w:val="008E3DB0"/>
    <w:rsid w:val="00906159"/>
    <w:rsid w:val="00910DB1"/>
    <w:rsid w:val="009848B1"/>
    <w:rsid w:val="00987A32"/>
    <w:rsid w:val="00991B2E"/>
    <w:rsid w:val="009946DF"/>
    <w:rsid w:val="009A47D8"/>
    <w:rsid w:val="009A6248"/>
    <w:rsid w:val="009B236F"/>
    <w:rsid w:val="009B3B15"/>
    <w:rsid w:val="009C5E1A"/>
    <w:rsid w:val="009D0593"/>
    <w:rsid w:val="009E280C"/>
    <w:rsid w:val="009E2B21"/>
    <w:rsid w:val="00A04631"/>
    <w:rsid w:val="00A051E9"/>
    <w:rsid w:val="00A472F9"/>
    <w:rsid w:val="00A61C66"/>
    <w:rsid w:val="00A63E99"/>
    <w:rsid w:val="00A64638"/>
    <w:rsid w:val="00A71AB7"/>
    <w:rsid w:val="00A751D3"/>
    <w:rsid w:val="00A769E4"/>
    <w:rsid w:val="00AA21E7"/>
    <w:rsid w:val="00AA5AB4"/>
    <w:rsid w:val="00AB02DA"/>
    <w:rsid w:val="00AB6410"/>
    <w:rsid w:val="00AC6F17"/>
    <w:rsid w:val="00AD7CC7"/>
    <w:rsid w:val="00AE3A77"/>
    <w:rsid w:val="00B1328B"/>
    <w:rsid w:val="00B21BF9"/>
    <w:rsid w:val="00B236E2"/>
    <w:rsid w:val="00B3413D"/>
    <w:rsid w:val="00B613D5"/>
    <w:rsid w:val="00B675DD"/>
    <w:rsid w:val="00B82448"/>
    <w:rsid w:val="00B87C4A"/>
    <w:rsid w:val="00B94CBD"/>
    <w:rsid w:val="00B95B84"/>
    <w:rsid w:val="00BA1B06"/>
    <w:rsid w:val="00BA36FC"/>
    <w:rsid w:val="00BA4415"/>
    <w:rsid w:val="00BB1F93"/>
    <w:rsid w:val="00BC4ABE"/>
    <w:rsid w:val="00BD06D9"/>
    <w:rsid w:val="00BE4680"/>
    <w:rsid w:val="00BE6AAF"/>
    <w:rsid w:val="00C15281"/>
    <w:rsid w:val="00C2672B"/>
    <w:rsid w:val="00C35EFE"/>
    <w:rsid w:val="00C40177"/>
    <w:rsid w:val="00C61D74"/>
    <w:rsid w:val="00C63DB7"/>
    <w:rsid w:val="00C6417F"/>
    <w:rsid w:val="00C66AE0"/>
    <w:rsid w:val="00C72267"/>
    <w:rsid w:val="00C91FEC"/>
    <w:rsid w:val="00C931B3"/>
    <w:rsid w:val="00CD3B21"/>
    <w:rsid w:val="00CE22C1"/>
    <w:rsid w:val="00CE6127"/>
    <w:rsid w:val="00CF0F0C"/>
    <w:rsid w:val="00CF5A81"/>
    <w:rsid w:val="00D00DD4"/>
    <w:rsid w:val="00D03999"/>
    <w:rsid w:val="00D31890"/>
    <w:rsid w:val="00D360F9"/>
    <w:rsid w:val="00D75577"/>
    <w:rsid w:val="00D9396E"/>
    <w:rsid w:val="00DC54EA"/>
    <w:rsid w:val="00DD0304"/>
    <w:rsid w:val="00DD5050"/>
    <w:rsid w:val="00DE3E00"/>
    <w:rsid w:val="00DE58B9"/>
    <w:rsid w:val="00E038A5"/>
    <w:rsid w:val="00E10323"/>
    <w:rsid w:val="00E31899"/>
    <w:rsid w:val="00E346BD"/>
    <w:rsid w:val="00E563B7"/>
    <w:rsid w:val="00E973B1"/>
    <w:rsid w:val="00EB027E"/>
    <w:rsid w:val="00EB04C3"/>
    <w:rsid w:val="00EC3B4C"/>
    <w:rsid w:val="00EC6F16"/>
    <w:rsid w:val="00EE1517"/>
    <w:rsid w:val="00EE4EC5"/>
    <w:rsid w:val="00F02427"/>
    <w:rsid w:val="00F371E6"/>
    <w:rsid w:val="00F5362A"/>
    <w:rsid w:val="00F60DDD"/>
    <w:rsid w:val="00F74918"/>
    <w:rsid w:val="00F77712"/>
    <w:rsid w:val="00F92397"/>
    <w:rsid w:val="00FA435D"/>
    <w:rsid w:val="00FA4624"/>
    <w:rsid w:val="00FA72DD"/>
    <w:rsid w:val="00FB1362"/>
    <w:rsid w:val="00FB43DA"/>
    <w:rsid w:val="00FB71E4"/>
    <w:rsid w:val="00FC5655"/>
    <w:rsid w:val="00FD1B7E"/>
    <w:rsid w:val="00FE4526"/>
    <w:rsid w:val="00FF2012"/>
    <w:rsid w:val="00FF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2CF4222B"/>
  <w15:chartTrackingRefBased/>
  <w15:docId w15:val="{833E8ADC-2E6D-416C-BB2F-7F07FB78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1B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99F"/>
    <w:pPr>
      <w:tabs>
        <w:tab w:val="center" w:pos="4680"/>
        <w:tab w:val="right" w:pos="9360"/>
      </w:tabs>
    </w:pPr>
  </w:style>
  <w:style w:type="character" w:customStyle="1" w:styleId="HeaderChar">
    <w:name w:val="Header Char"/>
    <w:link w:val="Header"/>
    <w:uiPriority w:val="99"/>
    <w:rsid w:val="0064699F"/>
    <w:rPr>
      <w:sz w:val="24"/>
      <w:szCs w:val="24"/>
    </w:rPr>
  </w:style>
  <w:style w:type="paragraph" w:styleId="Footer">
    <w:name w:val="footer"/>
    <w:basedOn w:val="Normal"/>
    <w:link w:val="FooterChar"/>
    <w:unhideWhenUsed/>
    <w:rsid w:val="0064699F"/>
    <w:pPr>
      <w:tabs>
        <w:tab w:val="center" w:pos="4680"/>
        <w:tab w:val="right" w:pos="9360"/>
      </w:tabs>
    </w:pPr>
  </w:style>
  <w:style w:type="character" w:customStyle="1" w:styleId="FooterChar">
    <w:name w:val="Footer Char"/>
    <w:link w:val="Footer"/>
    <w:rsid w:val="0064699F"/>
    <w:rPr>
      <w:sz w:val="24"/>
      <w:szCs w:val="24"/>
    </w:rPr>
  </w:style>
  <w:style w:type="paragraph" w:customStyle="1" w:styleId="Bullet-Indented">
    <w:name w:val="Bullet - Indented"/>
    <w:basedOn w:val="Normal"/>
    <w:rsid w:val="005E2237"/>
    <w:pPr>
      <w:numPr>
        <w:numId w:val="1"/>
      </w:numPr>
      <w:tabs>
        <w:tab w:val="num" w:pos="360"/>
      </w:tabs>
      <w:spacing w:after="80"/>
      <w:ind w:left="0" w:firstLine="0"/>
    </w:pPr>
    <w:rPr>
      <w:rFonts w:ascii="Calibri" w:eastAsia="Calibri" w:hAnsi="Calibri"/>
      <w:sz w:val="22"/>
      <w:szCs w:val="22"/>
    </w:rPr>
  </w:style>
  <w:style w:type="paragraph" w:styleId="BlockText">
    <w:name w:val="Block Text"/>
    <w:basedOn w:val="Normal"/>
    <w:rsid w:val="005E2237"/>
    <w:pPr>
      <w:tabs>
        <w:tab w:val="left" w:pos="540"/>
        <w:tab w:val="left" w:pos="720"/>
      </w:tabs>
      <w:ind w:left="360" w:right="360"/>
    </w:pPr>
    <w:rPr>
      <w:szCs w:val="20"/>
    </w:rPr>
  </w:style>
  <w:style w:type="character" w:styleId="Hyperlink">
    <w:name w:val="Hyperlink"/>
    <w:uiPriority w:val="99"/>
    <w:rsid w:val="006A132A"/>
    <w:rPr>
      <w:color w:val="0000FF"/>
      <w:u w:val="single"/>
    </w:rPr>
  </w:style>
  <w:style w:type="paragraph" w:styleId="NormalWeb">
    <w:name w:val="Normal (Web)"/>
    <w:basedOn w:val="Normal"/>
    <w:uiPriority w:val="99"/>
    <w:unhideWhenUsed/>
    <w:rsid w:val="006A132A"/>
    <w:pPr>
      <w:spacing w:after="225"/>
      <w:textAlignment w:val="baseline"/>
    </w:pPr>
    <w:rPr>
      <w:rFonts w:ascii="Verdana" w:hAnsi="Verdana"/>
    </w:rPr>
  </w:style>
  <w:style w:type="paragraph" w:styleId="BalloonText">
    <w:name w:val="Balloon Text"/>
    <w:basedOn w:val="Normal"/>
    <w:link w:val="BalloonTextChar"/>
    <w:uiPriority w:val="99"/>
    <w:semiHidden/>
    <w:unhideWhenUsed/>
    <w:rsid w:val="00581EF5"/>
    <w:rPr>
      <w:rFonts w:ascii="Segoe UI" w:hAnsi="Segoe UI" w:cs="Segoe UI"/>
      <w:sz w:val="18"/>
      <w:szCs w:val="18"/>
    </w:rPr>
  </w:style>
  <w:style w:type="character" w:customStyle="1" w:styleId="BalloonTextChar">
    <w:name w:val="Balloon Text Char"/>
    <w:link w:val="BalloonText"/>
    <w:uiPriority w:val="99"/>
    <w:semiHidden/>
    <w:rsid w:val="00581EF5"/>
    <w:rPr>
      <w:rFonts w:ascii="Segoe UI" w:hAnsi="Segoe UI" w:cs="Segoe UI"/>
      <w:sz w:val="18"/>
      <w:szCs w:val="18"/>
    </w:rPr>
  </w:style>
  <w:style w:type="character" w:styleId="CommentReference">
    <w:name w:val="annotation reference"/>
    <w:uiPriority w:val="99"/>
    <w:semiHidden/>
    <w:unhideWhenUsed/>
    <w:rsid w:val="009C5E1A"/>
    <w:rPr>
      <w:sz w:val="16"/>
      <w:szCs w:val="16"/>
    </w:rPr>
  </w:style>
  <w:style w:type="paragraph" w:styleId="CommentText">
    <w:name w:val="annotation text"/>
    <w:basedOn w:val="Normal"/>
    <w:link w:val="CommentTextChar"/>
    <w:uiPriority w:val="99"/>
    <w:semiHidden/>
    <w:unhideWhenUsed/>
    <w:rsid w:val="009C5E1A"/>
    <w:rPr>
      <w:sz w:val="20"/>
      <w:szCs w:val="20"/>
    </w:rPr>
  </w:style>
  <w:style w:type="character" w:customStyle="1" w:styleId="CommentTextChar">
    <w:name w:val="Comment Text Char"/>
    <w:basedOn w:val="DefaultParagraphFont"/>
    <w:link w:val="CommentText"/>
    <w:uiPriority w:val="99"/>
    <w:semiHidden/>
    <w:rsid w:val="009C5E1A"/>
  </w:style>
  <w:style w:type="paragraph" w:styleId="CommentSubject">
    <w:name w:val="annotation subject"/>
    <w:basedOn w:val="CommentText"/>
    <w:next w:val="CommentText"/>
    <w:link w:val="CommentSubjectChar"/>
    <w:uiPriority w:val="99"/>
    <w:semiHidden/>
    <w:unhideWhenUsed/>
    <w:rsid w:val="009C5E1A"/>
    <w:rPr>
      <w:b/>
      <w:bCs/>
    </w:rPr>
  </w:style>
  <w:style w:type="character" w:customStyle="1" w:styleId="CommentSubjectChar">
    <w:name w:val="Comment Subject Char"/>
    <w:link w:val="CommentSubject"/>
    <w:uiPriority w:val="99"/>
    <w:semiHidden/>
    <w:rsid w:val="009C5E1A"/>
    <w:rPr>
      <w:b/>
      <w:bCs/>
    </w:rPr>
  </w:style>
  <w:style w:type="paragraph" w:styleId="BodyTextIndent3">
    <w:name w:val="Body Text Indent 3"/>
    <w:basedOn w:val="Normal"/>
    <w:link w:val="BodyTextIndent3Char"/>
    <w:semiHidden/>
    <w:unhideWhenUsed/>
    <w:rsid w:val="00D00DD4"/>
    <w:pPr>
      <w:tabs>
        <w:tab w:val="left" w:pos="540"/>
        <w:tab w:val="left" w:pos="3600"/>
      </w:tabs>
      <w:ind w:hanging="90"/>
    </w:pPr>
    <w:rPr>
      <w:rFonts w:ascii="Arial" w:hAnsi="Arial"/>
      <w:sz w:val="18"/>
      <w:szCs w:val="20"/>
    </w:rPr>
  </w:style>
  <w:style w:type="character" w:customStyle="1" w:styleId="BodyTextIndent3Char">
    <w:name w:val="Body Text Indent 3 Char"/>
    <w:link w:val="BodyTextIndent3"/>
    <w:semiHidden/>
    <w:rsid w:val="00D00DD4"/>
    <w:rPr>
      <w:rFonts w:ascii="Arial" w:hAnsi="Arial"/>
      <w:sz w:val="18"/>
    </w:rPr>
  </w:style>
  <w:style w:type="character" w:styleId="FollowedHyperlink">
    <w:name w:val="FollowedHyperlink"/>
    <w:uiPriority w:val="99"/>
    <w:semiHidden/>
    <w:unhideWhenUsed/>
    <w:rsid w:val="00A63E99"/>
    <w:rPr>
      <w:color w:val="954F72"/>
      <w:u w:val="single"/>
    </w:rPr>
  </w:style>
  <w:style w:type="character" w:styleId="UnresolvedMention">
    <w:name w:val="Unresolved Mention"/>
    <w:basedOn w:val="DefaultParagraphFont"/>
    <w:uiPriority w:val="99"/>
    <w:semiHidden/>
    <w:unhideWhenUsed/>
    <w:rsid w:val="00422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7624">
      <w:bodyDiv w:val="1"/>
      <w:marLeft w:val="0"/>
      <w:marRight w:val="0"/>
      <w:marTop w:val="0"/>
      <w:marBottom w:val="0"/>
      <w:divBdr>
        <w:top w:val="none" w:sz="0" w:space="0" w:color="auto"/>
        <w:left w:val="none" w:sz="0" w:space="0" w:color="auto"/>
        <w:bottom w:val="none" w:sz="0" w:space="0" w:color="auto"/>
        <w:right w:val="none" w:sz="0" w:space="0" w:color="auto"/>
      </w:divBdr>
    </w:div>
    <w:div w:id="17428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ortal.ct.gov/SDE/Nutrition/Food-Safety-for-Child-Nutrition-Programs" TargetMode="External"/><Relationship Id="rId26" Type="http://schemas.openxmlformats.org/officeDocument/2006/relationships/hyperlink" Target="https://portal.ct.gov/SDE/Nutrition/Meal-Patterns-Preschoolers-in-School-Nutrition-Programs" TargetMode="External"/><Relationship Id="rId39" Type="http://schemas.openxmlformats.org/officeDocument/2006/relationships/hyperlink" Target="https://portal.ct.gov/-/media/SDE/Nutrition/NSLP/Preschool/Menu_Planning_Guide_Preschool.pdf" TargetMode="External"/><Relationship Id="rId21" Type="http://schemas.openxmlformats.org/officeDocument/2006/relationships/hyperlink" Target="https://portal.ct.gov/-/media/SDE/Nutrition/NSLP/Crediting/Accepting_Procssed_Product_Documentation_SNP.pdf" TargetMode="External"/><Relationship Id="rId34" Type="http://schemas.openxmlformats.org/officeDocument/2006/relationships/hyperlink" Target="https://portal.ct.gov/-/media/SDE/Nutrition/ASP/Comparison_Preschool_Grades_K-12_ASP.pdf" TargetMode="External"/><Relationship Id="rId42" Type="http://schemas.openxmlformats.org/officeDocument/2006/relationships/image" Target="media/image1.png"/><Relationship Id="rId47" Type="http://schemas.openxmlformats.org/officeDocument/2006/relationships/hyperlink" Target="https://portal.ct.gov/-/media/SDE/Nutrition/ASP/Forms/Production_Record_ASP_ages_1-2.docx" TargetMode="External"/><Relationship Id="rId50" Type="http://schemas.openxmlformats.org/officeDocument/2006/relationships/hyperlink" Target="mailto:louis.todisco@ct.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ct.gov/-/media/SDE/Nutrition/ASP/Meal_Pattern_ASP_preschool.pdf" TargetMode="External"/><Relationship Id="rId29" Type="http://schemas.openxmlformats.org/officeDocument/2006/relationships/hyperlink" Target="http://portal.ct.gov/SDE/Nutrition/Afterschool-Snack-Program" TargetMode="External"/><Relationship Id="rId11" Type="http://schemas.openxmlformats.org/officeDocument/2006/relationships/header" Target="header1.xml"/><Relationship Id="rId24" Type="http://schemas.openxmlformats.org/officeDocument/2006/relationships/hyperlink" Target="https://portal.ct.gov/SDE/Nutrition/Meal-Patterns-Preschoolers-in-School-Nutrition-Programs" TargetMode="External"/><Relationship Id="rId32" Type="http://schemas.openxmlformats.org/officeDocument/2006/relationships/hyperlink" Target="https://portal.ct.gov/-/media/SDE/Nutrition/ASP/Forms/Production_Record_ASP_ages_3-4_sample.pdf" TargetMode="External"/><Relationship Id="rId37" Type="http://schemas.openxmlformats.org/officeDocument/2006/relationships/hyperlink" Target="http://portal.ct.gov/SDE/Nutrition/Healthy-Food-Certification" TargetMode="External"/><Relationship Id="rId40" Type="http://schemas.openxmlformats.org/officeDocument/2006/relationships/hyperlink" Target="https://portal.ct.gov/-/media/SDE/Nutrition/NSLP/Crediting/&#8204;Noncreditable_Foods_SNP_preschool.pdf" TargetMode="External"/><Relationship Id="rId45" Type="http://schemas.openxmlformats.org/officeDocument/2006/relationships/hyperlink" Target="https://portal.ct.gov/SDE/Nutrition/Afterschool-Snack-Program/Document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portal.ct.gov/-/media/SDE/Nutrition/NSLP/Crediting/Crediting_Summary_Charts_SNP_Preschool.pdf" TargetMode="External"/><Relationship Id="rId19" Type="http://schemas.openxmlformats.org/officeDocument/2006/relationships/hyperlink" Target="https://portal.ct.gov/-/media/SDE/Nutrition/NSLP/Crediting/CN_Labeling_Program.pdf" TargetMode="External"/><Relationship Id="rId31" Type="http://schemas.openxmlformats.org/officeDocument/2006/relationships/hyperlink" Target="https://portal.ct.gov/-/media/SDE/Nutrition/ASP/&#8204;Meal_Pattern_ASP_preschool.pdf" TargetMode="External"/><Relationship Id="rId44" Type="http://schemas.openxmlformats.org/officeDocument/2006/relationships/hyperlink" Target="https://portal.ct.gov/-/media/SDE/Nutrition/ASP/ASP_Handbook.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ct.gov/-/media/SDE/Nutrition/NSLP/Preschool/Menu_Planning_Guide_Preschool.pdf" TargetMode="External"/><Relationship Id="rId14" Type="http://schemas.openxmlformats.org/officeDocument/2006/relationships/footer" Target="footer2.xml"/><Relationship Id="rId22" Type="http://schemas.openxmlformats.org/officeDocument/2006/relationships/hyperlink" Target="https://portal.ct.gov/-/media/SDE/Nutrition/NSLP/Crediting/CreditCommercialMMASNP.pdf" TargetMode="External"/><Relationship Id="rId27" Type="http://schemas.openxmlformats.org/officeDocument/2006/relationships/header" Target="header3.xml"/><Relationship Id="rId30" Type="http://schemas.openxmlformats.org/officeDocument/2006/relationships/hyperlink" Target="https://portal.ct.gov/-/media/SDE/Nutrition/ASP/&#8204;ASP_Handbook.pdf" TargetMode="External"/><Relationship Id="rId35" Type="http://schemas.openxmlformats.org/officeDocument/2006/relationships/hyperlink" Target="http://portal.ct.gov/SDE/Nutrition/Connecticut-Nutrition-Standards" TargetMode="External"/><Relationship Id="rId43" Type="http://schemas.openxmlformats.org/officeDocument/2006/relationships/hyperlink" Target="https://portal.ct.gov/-/media/SDE/Nutrition/NSLP/Preschool/Menu_Planning_Guide_Preschool.pdf" TargetMode="External"/><Relationship Id="rId48" Type="http://schemas.openxmlformats.org/officeDocument/2006/relationships/hyperlink" Target="https://www.usda.gov/sites/default/files/documents/ad-3027.pdf" TargetMode="External"/><Relationship Id="rId8" Type="http://schemas.openxmlformats.org/officeDocument/2006/relationships/hyperlink" Target="https://portal.ct.gov/-/media/SDE/Nutrition/ASP/Meal_Pattern_ASP_preschool.pdf" TargetMode="External"/><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portal.ct.gov/-/media/SDE/Nutrition/NSLP/Preschool/Menu_Planning_Guide_Preschool.pdf" TargetMode="External"/><Relationship Id="rId25" Type="http://schemas.openxmlformats.org/officeDocument/2006/relationships/hyperlink" Target="https://portal.ct.gov/SDE/Nutrition/Meal-Patterns-Preschoolers-in-School-Nutrition-Programs/Related-Resources" TargetMode="External"/><Relationship Id="rId33" Type="http://schemas.openxmlformats.org/officeDocument/2006/relationships/hyperlink" Target="https://portal.ct.gov/-/media/SDE/Nutrition/ASP/Sample_Menu_ASP_ages_3-4.pdf" TargetMode="External"/><Relationship Id="rId38" Type="http://schemas.openxmlformats.org/officeDocument/2006/relationships/hyperlink" Target="http://portal.ct.gov/SDE/Nutrition/List-of-Acceptable-Foods-and-Beverages" TargetMode="External"/><Relationship Id="rId46" Type="http://schemas.openxmlformats.org/officeDocument/2006/relationships/hyperlink" Target="https://portal.ct.gov/SDE/Nutrition/Contact-Information-for-School-Nutrition-Programs" TargetMode="External"/><Relationship Id="rId20" Type="http://schemas.openxmlformats.org/officeDocument/2006/relationships/hyperlink" Target="https://portal.ct.gov/-/media/SDE/Nutrition/NSLP/Crediting/Product_Formulation_Statements.pdf" TargetMode="External"/><Relationship Id="rId41" Type="http://schemas.openxmlformats.org/officeDocument/2006/relationships/hyperlink" Target="https://portal.ct.gov/-/media/SDE/Nutrition/NSLP/&#8204;Preschool/Resources_Preschool_Meal_Pattern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ASP/Meal_Pattern_ASP_preschool.pdf" TargetMode="External"/><Relationship Id="rId23" Type="http://schemas.openxmlformats.org/officeDocument/2006/relationships/hyperlink" Target="https://portal.ct.gov/SDE/Nutrition/Meal-Patterns-Preschoolers-in-School-Nutrition-Programs/Documents" TargetMode="External"/><Relationship Id="rId28" Type="http://schemas.openxmlformats.org/officeDocument/2006/relationships/header" Target="header4.xml"/><Relationship Id="rId36" Type="http://schemas.openxmlformats.org/officeDocument/2006/relationships/hyperlink" Target="https://portal.ct.gov/-/media/SDE/Nutrition/NSLP/Crediting/Crediting_Summary_Charts_SNP_Preschool.pdf" TargetMode="External"/><Relationship Id="rId4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E61A4-9347-43E6-952B-52DD2745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1457</Words>
  <Characters>15429</Characters>
  <Application>Microsoft Office Word</Application>
  <DocSecurity>0</DocSecurity>
  <Lines>128</Lines>
  <Paragraphs>33</Paragraphs>
  <ScaleCrop>false</ScaleCrop>
  <HeadingPairs>
    <vt:vector size="2" baseType="variant">
      <vt:variant>
        <vt:lpstr>Title</vt:lpstr>
      </vt:variant>
      <vt:variant>
        <vt:i4>1</vt:i4>
      </vt:variant>
    </vt:vector>
  </HeadingPairs>
  <TitlesOfParts>
    <vt:vector size="1" baseType="lpstr">
      <vt:lpstr>Afterschool Snack Program (ASP) Production Record for Ages 1-2</vt:lpstr>
    </vt:vector>
  </TitlesOfParts>
  <Company>WI Department of Public Instruction</Company>
  <LinksUpToDate>false</LinksUpToDate>
  <CharactersWithSpaces>16853</CharactersWithSpaces>
  <SharedDoc>false</SharedDoc>
  <HLinks>
    <vt:vector size="216" baseType="variant">
      <vt:variant>
        <vt:i4>7077903</vt:i4>
      </vt:variant>
      <vt:variant>
        <vt:i4>540</vt:i4>
      </vt:variant>
      <vt:variant>
        <vt:i4>0</vt:i4>
      </vt:variant>
      <vt:variant>
        <vt:i4>5</vt:i4>
      </vt:variant>
      <vt:variant>
        <vt:lpwstr>mailto:levy.gillespie@ct.gov</vt:lpwstr>
      </vt:variant>
      <vt:variant>
        <vt:lpwstr/>
      </vt:variant>
      <vt:variant>
        <vt:i4>5111819</vt:i4>
      </vt:variant>
      <vt:variant>
        <vt:i4>537</vt:i4>
      </vt:variant>
      <vt:variant>
        <vt:i4>0</vt:i4>
      </vt:variant>
      <vt:variant>
        <vt:i4>5</vt:i4>
      </vt:variant>
      <vt:variant>
        <vt:lpwstr>https://www.usda.gov/oascr/how-to-file-a-program-discrimination-complaint</vt:lpwstr>
      </vt:variant>
      <vt:variant>
        <vt:lpwstr/>
      </vt:variant>
      <vt:variant>
        <vt:i4>2424937</vt:i4>
      </vt:variant>
      <vt:variant>
        <vt:i4>534</vt:i4>
      </vt:variant>
      <vt:variant>
        <vt:i4>0</vt:i4>
      </vt:variant>
      <vt:variant>
        <vt:i4>5</vt:i4>
      </vt:variant>
      <vt:variant>
        <vt:lpwstr>https://www.ocio.usda.gov/sites/default/files/docs/2012/Complain_combined_6_8_12.pdf</vt:lpwstr>
      </vt:variant>
      <vt:variant>
        <vt:lpwstr/>
      </vt:variant>
      <vt:variant>
        <vt:i4>5111893</vt:i4>
      </vt:variant>
      <vt:variant>
        <vt:i4>531</vt:i4>
      </vt:variant>
      <vt:variant>
        <vt:i4>0</vt:i4>
      </vt:variant>
      <vt:variant>
        <vt:i4>5</vt:i4>
      </vt:variant>
      <vt:variant>
        <vt:lpwstr>http://portal.ct.gov/SDE/Nutrition/Healthy-Food-Certification</vt:lpwstr>
      </vt:variant>
      <vt:variant>
        <vt:lpwstr/>
      </vt:variant>
      <vt:variant>
        <vt:i4>3866746</vt:i4>
      </vt:variant>
      <vt:variant>
        <vt:i4>528</vt:i4>
      </vt:variant>
      <vt:variant>
        <vt:i4>0</vt:i4>
      </vt:variant>
      <vt:variant>
        <vt:i4>5</vt:i4>
      </vt:variant>
      <vt:variant>
        <vt:lpwstr>https://portal.ct.gov/-/media/SDE/Nutrition/ASP/VFservingsASPpreschool.pdf</vt:lpwstr>
      </vt:variant>
      <vt:variant>
        <vt:lpwstr/>
      </vt:variant>
      <vt:variant>
        <vt:i4>6029405</vt:i4>
      </vt:variant>
      <vt:variant>
        <vt:i4>525</vt:i4>
      </vt:variant>
      <vt:variant>
        <vt:i4>0</vt:i4>
      </vt:variant>
      <vt:variant>
        <vt:i4>5</vt:i4>
      </vt:variant>
      <vt:variant>
        <vt:lpwstr>https://portal.ct.gov/-/media/SDE/Nutrition/NSLP/Crediting/NoncreditableFoodsSNPpreschool.pdf</vt:lpwstr>
      </vt:variant>
      <vt:variant>
        <vt:lpwstr/>
      </vt:variant>
      <vt:variant>
        <vt:i4>6029321</vt:i4>
      </vt:variant>
      <vt:variant>
        <vt:i4>522</vt:i4>
      </vt:variant>
      <vt:variant>
        <vt:i4>0</vt:i4>
      </vt:variant>
      <vt:variant>
        <vt:i4>5</vt:i4>
      </vt:variant>
      <vt:variant>
        <vt:lpwstr>https://portal.ct.gov/-/media/SDE/Nutrition/ASP/ASPmenuguidancepreschool.pdf</vt:lpwstr>
      </vt:variant>
      <vt:variant>
        <vt:lpwstr/>
      </vt:variant>
      <vt:variant>
        <vt:i4>3342391</vt:i4>
      </vt:variant>
      <vt:variant>
        <vt:i4>519</vt:i4>
      </vt:variant>
      <vt:variant>
        <vt:i4>0</vt:i4>
      </vt:variant>
      <vt:variant>
        <vt:i4>5</vt:i4>
      </vt:variant>
      <vt:variant>
        <vt:lpwstr>http://portal.ct.gov/-/media/SDE/Nutrition/NSLP/Preschool/mpgpreschool.pdf</vt:lpwstr>
      </vt:variant>
      <vt:variant>
        <vt:lpwstr/>
      </vt:variant>
      <vt:variant>
        <vt:i4>393311</vt:i4>
      </vt:variant>
      <vt:variant>
        <vt:i4>516</vt:i4>
      </vt:variant>
      <vt:variant>
        <vt:i4>0</vt:i4>
      </vt:variant>
      <vt:variant>
        <vt:i4>5</vt:i4>
      </vt:variant>
      <vt:variant>
        <vt:lpwstr>http://portal.ct.gov/SDE/Nutrition/List-of-Acceptable-Foods-and-Beverages</vt:lpwstr>
      </vt:variant>
      <vt:variant>
        <vt:lpwstr/>
      </vt:variant>
      <vt:variant>
        <vt:i4>6881398</vt:i4>
      </vt:variant>
      <vt:variant>
        <vt:i4>513</vt:i4>
      </vt:variant>
      <vt:variant>
        <vt:i4>0</vt:i4>
      </vt:variant>
      <vt:variant>
        <vt:i4>5</vt:i4>
      </vt:variant>
      <vt:variant>
        <vt:lpwstr>http://portal.ct.gov/SDE/Nutrition/Connecticut-Nutrition-Standards</vt:lpwstr>
      </vt:variant>
      <vt:variant>
        <vt:lpwstr/>
      </vt:variant>
      <vt:variant>
        <vt:i4>720897</vt:i4>
      </vt:variant>
      <vt:variant>
        <vt:i4>510</vt:i4>
      </vt:variant>
      <vt:variant>
        <vt:i4>0</vt:i4>
      </vt:variant>
      <vt:variant>
        <vt:i4>5</vt:i4>
      </vt:variant>
      <vt:variant>
        <vt:lpwstr>https://portal.ct.gov/-/media/SDE/Nutrition/ASP/ComparisonPreschoolGradesK-12ASP.pdf</vt:lpwstr>
      </vt:variant>
      <vt:variant>
        <vt:lpwstr/>
      </vt:variant>
      <vt:variant>
        <vt:i4>7340075</vt:i4>
      </vt:variant>
      <vt:variant>
        <vt:i4>507</vt:i4>
      </vt:variant>
      <vt:variant>
        <vt:i4>0</vt:i4>
      </vt:variant>
      <vt:variant>
        <vt:i4>5</vt:i4>
      </vt:variant>
      <vt:variant>
        <vt:lpwstr>https://portal.ct.gov/-/media/SDE/Nutrition/ASP/MealPatternASPpreschool.pdf</vt:lpwstr>
      </vt:variant>
      <vt:variant>
        <vt:lpwstr/>
      </vt:variant>
      <vt:variant>
        <vt:i4>3342441</vt:i4>
      </vt:variant>
      <vt:variant>
        <vt:i4>504</vt:i4>
      </vt:variant>
      <vt:variant>
        <vt:i4>0</vt:i4>
      </vt:variant>
      <vt:variant>
        <vt:i4>5</vt:i4>
      </vt:variant>
      <vt:variant>
        <vt:lpwstr>http://portal.ct.gov/-/media/SDE/Nutrition/ASP/ASPHandbook.pdf</vt:lpwstr>
      </vt:variant>
      <vt:variant>
        <vt:lpwstr/>
      </vt:variant>
      <vt:variant>
        <vt:i4>2031621</vt:i4>
      </vt:variant>
      <vt:variant>
        <vt:i4>501</vt:i4>
      </vt:variant>
      <vt:variant>
        <vt:i4>0</vt:i4>
      </vt:variant>
      <vt:variant>
        <vt:i4>5</vt:i4>
      </vt:variant>
      <vt:variant>
        <vt:lpwstr>http://portal.ct.gov/SDE/Nutrition/Afterschool-Snack-Program</vt:lpwstr>
      </vt:variant>
      <vt:variant>
        <vt:lpwstr/>
      </vt:variant>
      <vt:variant>
        <vt:i4>262148</vt:i4>
      </vt:variant>
      <vt:variant>
        <vt:i4>498</vt:i4>
      </vt:variant>
      <vt:variant>
        <vt:i4>0</vt:i4>
      </vt:variant>
      <vt:variant>
        <vt:i4>5</vt:i4>
      </vt:variant>
      <vt:variant>
        <vt:lpwstr>https://portal.ct.gov/-/media/SDE/Nutrition/ASP/Forms/ASPproductionrecord34sample.pdf</vt:lpwstr>
      </vt:variant>
      <vt:variant>
        <vt:lpwstr/>
      </vt:variant>
      <vt:variant>
        <vt:i4>7864423</vt:i4>
      </vt:variant>
      <vt:variant>
        <vt:i4>495</vt:i4>
      </vt:variant>
      <vt:variant>
        <vt:i4>0</vt:i4>
      </vt:variant>
      <vt:variant>
        <vt:i4>5</vt:i4>
      </vt:variant>
      <vt:variant>
        <vt:lpwstr>https://portal.ct.gov/SDE/Nutrition/Meal-Patterns-Preschoolers-in-School-Nutrition-Programs</vt:lpwstr>
      </vt:variant>
      <vt:variant>
        <vt:lpwstr/>
      </vt:variant>
      <vt:variant>
        <vt:i4>5242902</vt:i4>
      </vt:variant>
      <vt:variant>
        <vt:i4>492</vt:i4>
      </vt:variant>
      <vt:variant>
        <vt:i4>0</vt:i4>
      </vt:variant>
      <vt:variant>
        <vt:i4>5</vt:i4>
      </vt:variant>
      <vt:variant>
        <vt:lpwstr>https://portal.ct.gov/SDE/Nutrition/Meal-Patterns-Preschoolers-in-School-Nutrition-Programs/Documents</vt:lpwstr>
      </vt:variant>
      <vt:variant>
        <vt:lpwstr>crediting</vt:lpwstr>
      </vt:variant>
      <vt:variant>
        <vt:i4>7864423</vt:i4>
      </vt:variant>
      <vt:variant>
        <vt:i4>489</vt:i4>
      </vt:variant>
      <vt:variant>
        <vt:i4>0</vt:i4>
      </vt:variant>
      <vt:variant>
        <vt:i4>5</vt:i4>
      </vt:variant>
      <vt:variant>
        <vt:lpwstr>https://portal.ct.gov/SDE/Nutrition/Meal-Patterns-Preschoolers-in-School-Nutrition-Programs</vt:lpwstr>
      </vt:variant>
      <vt:variant>
        <vt:lpwstr/>
      </vt:variant>
      <vt:variant>
        <vt:i4>5242902</vt:i4>
      </vt:variant>
      <vt:variant>
        <vt:i4>486</vt:i4>
      </vt:variant>
      <vt:variant>
        <vt:i4>0</vt:i4>
      </vt:variant>
      <vt:variant>
        <vt:i4>5</vt:i4>
      </vt:variant>
      <vt:variant>
        <vt:lpwstr>https://portal.ct.gov/SDE/Nutrition/Meal-Patterns-Preschoolers-in-School-Nutrition-Programs/Documents</vt:lpwstr>
      </vt:variant>
      <vt:variant>
        <vt:lpwstr>crediting</vt:lpwstr>
      </vt:variant>
      <vt:variant>
        <vt:i4>5439560</vt:i4>
      </vt:variant>
      <vt:variant>
        <vt:i4>483</vt:i4>
      </vt:variant>
      <vt:variant>
        <vt:i4>0</vt:i4>
      </vt:variant>
      <vt:variant>
        <vt:i4>5</vt:i4>
      </vt:variant>
      <vt:variant>
        <vt:lpwstr>https://portal.ct.gov/-/media/SDE/Nutrition/NSLP/Crediting/CreditCommercialMMASNP.pdf</vt:lpwstr>
      </vt:variant>
      <vt:variant>
        <vt:lpwstr/>
      </vt:variant>
      <vt:variant>
        <vt:i4>4784208</vt:i4>
      </vt:variant>
      <vt:variant>
        <vt:i4>480</vt:i4>
      </vt:variant>
      <vt:variant>
        <vt:i4>0</vt:i4>
      </vt:variant>
      <vt:variant>
        <vt:i4>5</vt:i4>
      </vt:variant>
      <vt:variant>
        <vt:lpwstr>https://portal.ct.gov/-/media/SDE/Nutrition/NSLP/Crediting/AcceptDocumentationSNP.pdf</vt:lpwstr>
      </vt:variant>
      <vt:variant>
        <vt:lpwstr/>
      </vt:variant>
      <vt:variant>
        <vt:i4>6815853</vt:i4>
      </vt:variant>
      <vt:variant>
        <vt:i4>477</vt:i4>
      </vt:variant>
      <vt:variant>
        <vt:i4>0</vt:i4>
      </vt:variant>
      <vt:variant>
        <vt:i4>5</vt:i4>
      </vt:variant>
      <vt:variant>
        <vt:lpwstr>https://portal.ct.gov/-/media/SDE/Nutrition/NSLP/Crediting/PFS.pdf</vt:lpwstr>
      </vt:variant>
      <vt:variant>
        <vt:lpwstr/>
      </vt:variant>
      <vt:variant>
        <vt:i4>6946913</vt:i4>
      </vt:variant>
      <vt:variant>
        <vt:i4>474</vt:i4>
      </vt:variant>
      <vt:variant>
        <vt:i4>0</vt:i4>
      </vt:variant>
      <vt:variant>
        <vt:i4>5</vt:i4>
      </vt:variant>
      <vt:variant>
        <vt:lpwstr>https://portal.ct.gov/-/media/SDE/Nutrition/NSLP/Crediting/CNlabel.pdf</vt:lpwstr>
      </vt:variant>
      <vt:variant>
        <vt:lpwstr/>
      </vt:variant>
      <vt:variant>
        <vt:i4>6422654</vt:i4>
      </vt:variant>
      <vt:variant>
        <vt:i4>471</vt:i4>
      </vt:variant>
      <vt:variant>
        <vt:i4>0</vt:i4>
      </vt:variant>
      <vt:variant>
        <vt:i4>5</vt:i4>
      </vt:variant>
      <vt:variant>
        <vt:lpwstr>https://www.fns.usda.gov/tn/food-buying-guide-for-child-nutrition-programs</vt:lpwstr>
      </vt:variant>
      <vt:variant>
        <vt:lpwstr/>
      </vt:variant>
      <vt:variant>
        <vt:i4>589917</vt:i4>
      </vt:variant>
      <vt:variant>
        <vt:i4>468</vt:i4>
      </vt:variant>
      <vt:variant>
        <vt:i4>0</vt:i4>
      </vt:variant>
      <vt:variant>
        <vt:i4>5</vt:i4>
      </vt:variant>
      <vt:variant>
        <vt:lpwstr>https://portal.ct.gov/SDE/Nutrition/Food-Safety-for-Child-Nutrition-Programs</vt:lpwstr>
      </vt:variant>
      <vt:variant>
        <vt:lpwstr/>
      </vt:variant>
      <vt:variant>
        <vt:i4>3080254</vt:i4>
      </vt:variant>
      <vt:variant>
        <vt:i4>465</vt:i4>
      </vt:variant>
      <vt:variant>
        <vt:i4>0</vt:i4>
      </vt:variant>
      <vt:variant>
        <vt:i4>5</vt:i4>
      </vt:variant>
      <vt:variant>
        <vt:lpwstr>https://portal.ct.gov/-/media/SDE/Nutrition/NSLP/Preschool/mpgpreschool.pdf</vt:lpwstr>
      </vt:variant>
      <vt:variant>
        <vt:lpwstr/>
      </vt:variant>
      <vt:variant>
        <vt:i4>7340075</vt:i4>
      </vt:variant>
      <vt:variant>
        <vt:i4>462</vt:i4>
      </vt:variant>
      <vt:variant>
        <vt:i4>0</vt:i4>
      </vt:variant>
      <vt:variant>
        <vt:i4>5</vt:i4>
      </vt:variant>
      <vt:variant>
        <vt:lpwstr>https://portal.ct.gov/-/media/SDE/Nutrition/ASP/MealPatternASPpreschool.pdf</vt:lpwstr>
      </vt:variant>
      <vt:variant>
        <vt:lpwstr/>
      </vt:variant>
      <vt:variant>
        <vt:i4>7340075</vt:i4>
      </vt:variant>
      <vt:variant>
        <vt:i4>459</vt:i4>
      </vt:variant>
      <vt:variant>
        <vt:i4>0</vt:i4>
      </vt:variant>
      <vt:variant>
        <vt:i4>5</vt:i4>
      </vt:variant>
      <vt:variant>
        <vt:lpwstr>https://portal.ct.gov/-/media/SDE/Nutrition/ASP/MealPatternASPpreschool.pdf</vt:lpwstr>
      </vt:variant>
      <vt:variant>
        <vt:lpwstr/>
      </vt:variant>
      <vt:variant>
        <vt:i4>7405630</vt:i4>
      </vt:variant>
      <vt:variant>
        <vt:i4>21</vt:i4>
      </vt:variant>
      <vt:variant>
        <vt:i4>0</vt:i4>
      </vt:variant>
      <vt:variant>
        <vt:i4>5</vt:i4>
      </vt:variant>
      <vt:variant>
        <vt:lpwstr>https://portal.ct.gov/-/media/SDE/Nutrition/ASP/ASPHandbook.pdf</vt:lpwstr>
      </vt:variant>
      <vt:variant>
        <vt:lpwstr/>
      </vt:variant>
      <vt:variant>
        <vt:i4>3080254</vt:i4>
      </vt:variant>
      <vt:variant>
        <vt:i4>18</vt:i4>
      </vt:variant>
      <vt:variant>
        <vt:i4>0</vt:i4>
      </vt:variant>
      <vt:variant>
        <vt:i4>5</vt:i4>
      </vt:variant>
      <vt:variant>
        <vt:lpwstr>https://portal.ct.gov/-/media/SDE/Nutrition/NSLP/Preschool/mpgpreschool.pdf</vt:lpwstr>
      </vt:variant>
      <vt:variant>
        <vt:lpwstr/>
      </vt:variant>
      <vt:variant>
        <vt:i4>7340075</vt:i4>
      </vt:variant>
      <vt:variant>
        <vt:i4>15</vt:i4>
      </vt:variant>
      <vt:variant>
        <vt:i4>0</vt:i4>
      </vt:variant>
      <vt:variant>
        <vt:i4>5</vt:i4>
      </vt:variant>
      <vt:variant>
        <vt:lpwstr>https://portal.ct.gov/-/media/SDE/Nutrition/ASP/MealPatternASPpreschool.pdf</vt:lpwstr>
      </vt:variant>
      <vt:variant>
        <vt:lpwstr/>
      </vt:variant>
      <vt:variant>
        <vt:i4>2490457</vt:i4>
      </vt:variant>
      <vt:variant>
        <vt:i4>12</vt:i4>
      </vt:variant>
      <vt:variant>
        <vt:i4>0</vt:i4>
      </vt:variant>
      <vt:variant>
        <vt:i4>5</vt:i4>
      </vt:variant>
      <vt:variant>
        <vt:lpwstr>https://portal.ct.gov/-/media/SDE/Nutrition/ASP/Forms/ProductionRecordASP_ages1-2.doc</vt:lpwstr>
      </vt:variant>
      <vt:variant>
        <vt:lpwstr/>
      </vt:variant>
      <vt:variant>
        <vt:i4>4849665</vt:i4>
      </vt:variant>
      <vt:variant>
        <vt:i4>9</vt:i4>
      </vt:variant>
      <vt:variant>
        <vt:i4>0</vt:i4>
      </vt:variant>
      <vt:variant>
        <vt:i4>5</vt:i4>
      </vt:variant>
      <vt:variant>
        <vt:lpwstr>https://portal.ct.gov/SDE/Nutrition/Contact-Information-for-School-Nutrition-Programs</vt:lpwstr>
      </vt:variant>
      <vt:variant>
        <vt:lpwstr/>
      </vt:variant>
      <vt:variant>
        <vt:i4>3735664</vt:i4>
      </vt:variant>
      <vt:variant>
        <vt:i4>6</vt:i4>
      </vt:variant>
      <vt:variant>
        <vt:i4>0</vt:i4>
      </vt:variant>
      <vt:variant>
        <vt:i4>5</vt:i4>
      </vt:variant>
      <vt:variant>
        <vt:lpwstr>https://portal.ct.gov/SDE/Nutrition/Afterschool-Snack-Program/Documents</vt:lpwstr>
      </vt:variant>
      <vt:variant>
        <vt:lpwstr/>
      </vt:variant>
      <vt:variant>
        <vt:i4>7405630</vt:i4>
      </vt:variant>
      <vt:variant>
        <vt:i4>3</vt:i4>
      </vt:variant>
      <vt:variant>
        <vt:i4>0</vt:i4>
      </vt:variant>
      <vt:variant>
        <vt:i4>5</vt:i4>
      </vt:variant>
      <vt:variant>
        <vt:lpwstr>https://portal.ct.gov/-/media/SDE/Nutrition/ASP/ASPHandbook.pdf</vt:lpwstr>
      </vt:variant>
      <vt:variant>
        <vt:lpwstr/>
      </vt:variant>
      <vt:variant>
        <vt:i4>3080254</vt:i4>
      </vt:variant>
      <vt:variant>
        <vt:i4>0</vt:i4>
      </vt:variant>
      <vt:variant>
        <vt:i4>0</vt:i4>
      </vt:variant>
      <vt:variant>
        <vt:i4>5</vt:i4>
      </vt:variant>
      <vt:variant>
        <vt:lpwstr>https://portal.ct.gov/-/media/SDE/Nutrition/NSLP/Preschool/MPGpreschool.pdf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Afterschool Snack Program (ASP) Production Record for Ages 1-2</dc:title>
  <dc:subject/>
  <dc:creator>CSDE</dc:creator>
  <cp:keywords>after school snacks;afterschool snacks;ASP;Afterschool Snack Program;production record;preschool</cp:keywords>
  <dc:description/>
  <cp:lastModifiedBy>Fiore, Susan</cp:lastModifiedBy>
  <cp:revision>22</cp:revision>
  <cp:lastPrinted>2018-08-28T11:15:00Z</cp:lastPrinted>
  <dcterms:created xsi:type="dcterms:W3CDTF">2020-09-10T17:06:00Z</dcterms:created>
  <dcterms:modified xsi:type="dcterms:W3CDTF">2023-04-24T18:24:00Z</dcterms:modified>
</cp:coreProperties>
</file>