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43C85" w14:textId="77777777" w:rsidR="00A2488A" w:rsidRPr="0034618B" w:rsidRDefault="00D47F31">
      <w:pPr>
        <w:rPr>
          <w:b/>
        </w:rPr>
      </w:pPr>
      <w:r w:rsidRPr="0034618B">
        <w:rPr>
          <w:b/>
        </w:rPr>
        <w:t>Connecticut Common Core Algebra 1 Curriculum</w:t>
      </w:r>
    </w:p>
    <w:p w14:paraId="0F42809A" w14:textId="77777777" w:rsidR="00D47F31" w:rsidRPr="0034618B" w:rsidRDefault="00D47F31">
      <w:pPr>
        <w:rPr>
          <w:b/>
        </w:rPr>
      </w:pPr>
    </w:p>
    <w:p w14:paraId="054C55F6" w14:textId="77777777" w:rsidR="00D47F31" w:rsidRPr="0034618B" w:rsidRDefault="00D47F31">
      <w:pPr>
        <w:rPr>
          <w:b/>
        </w:rPr>
      </w:pPr>
      <w:r w:rsidRPr="0034618B">
        <w:rPr>
          <w:b/>
        </w:rPr>
        <w:t>Professional Development Plan</w:t>
      </w:r>
    </w:p>
    <w:p w14:paraId="5C8A72D1" w14:textId="77777777" w:rsidR="00D47F31" w:rsidRPr="0034618B" w:rsidRDefault="00D47F31">
      <w:pPr>
        <w:rPr>
          <w:b/>
        </w:rPr>
      </w:pPr>
    </w:p>
    <w:tbl>
      <w:tblPr>
        <w:tblStyle w:val="TableGrid"/>
        <w:tblW w:w="0" w:type="auto"/>
        <w:tblLook w:val="04A0" w:firstRow="1" w:lastRow="0" w:firstColumn="1" w:lastColumn="0" w:noHBand="0" w:noVBand="1"/>
      </w:tblPr>
      <w:tblGrid>
        <w:gridCol w:w="3192"/>
        <w:gridCol w:w="953"/>
        <w:gridCol w:w="5205"/>
      </w:tblGrid>
      <w:tr w:rsidR="00D47F31" w:rsidRPr="0034618B" w14:paraId="764FC80B" w14:textId="77777777" w:rsidTr="00B01E20">
        <w:tc>
          <w:tcPr>
            <w:tcW w:w="9576" w:type="dxa"/>
            <w:gridSpan w:val="3"/>
          </w:tcPr>
          <w:p w14:paraId="46639B76" w14:textId="751152BD" w:rsidR="00D47F31" w:rsidRPr="0034618B" w:rsidRDefault="00D47F31">
            <w:pPr>
              <w:rPr>
                <w:b/>
              </w:rPr>
            </w:pPr>
            <w:r w:rsidRPr="0034618B">
              <w:rPr>
                <w:b/>
              </w:rPr>
              <w:t>Unit</w:t>
            </w:r>
            <w:r w:rsidR="00DA0ECD">
              <w:rPr>
                <w:b/>
              </w:rPr>
              <w:t xml:space="preserve"> 6 Trigonometric Functions</w:t>
            </w:r>
          </w:p>
        </w:tc>
      </w:tr>
      <w:tr w:rsidR="00D47F31" w:rsidRPr="0034618B" w14:paraId="1B263FB5" w14:textId="77777777" w:rsidTr="00DC16B8">
        <w:tc>
          <w:tcPr>
            <w:tcW w:w="3258" w:type="dxa"/>
          </w:tcPr>
          <w:p w14:paraId="6DBA4774" w14:textId="7B2E0A46" w:rsidR="00D47F31" w:rsidRPr="0034618B" w:rsidRDefault="00D47F31" w:rsidP="005318A3">
            <w:pPr>
              <w:rPr>
                <w:b/>
              </w:rPr>
            </w:pPr>
            <w:r w:rsidRPr="0034618B">
              <w:rPr>
                <w:b/>
              </w:rPr>
              <w:t>Date</w:t>
            </w:r>
            <w:r w:rsidR="005318A3">
              <w:rPr>
                <w:b/>
              </w:rPr>
              <w:t>:</w:t>
            </w:r>
          </w:p>
        </w:tc>
        <w:tc>
          <w:tcPr>
            <w:tcW w:w="6318" w:type="dxa"/>
            <w:gridSpan w:val="2"/>
          </w:tcPr>
          <w:p w14:paraId="1E5417EA" w14:textId="74B26F14" w:rsidR="00DA0ECD" w:rsidRPr="0034618B" w:rsidRDefault="00D47F31" w:rsidP="005318A3">
            <w:pPr>
              <w:rPr>
                <w:b/>
              </w:rPr>
            </w:pPr>
            <w:r w:rsidRPr="0034618B">
              <w:rPr>
                <w:b/>
              </w:rPr>
              <w:t>Location</w:t>
            </w:r>
            <w:r w:rsidR="005318A3">
              <w:rPr>
                <w:b/>
              </w:rPr>
              <w:t>:</w:t>
            </w:r>
          </w:p>
        </w:tc>
      </w:tr>
      <w:tr w:rsidR="00D47F31" w:rsidRPr="0034618B" w14:paraId="6FCBAE37" w14:textId="77777777" w:rsidTr="00437830">
        <w:tc>
          <w:tcPr>
            <w:tcW w:w="9576" w:type="dxa"/>
            <w:gridSpan w:val="3"/>
          </w:tcPr>
          <w:p w14:paraId="2566B21C" w14:textId="18B4EBA3" w:rsidR="00DC16B8" w:rsidRPr="0034618B" w:rsidRDefault="00D47F31" w:rsidP="00BB71B5">
            <w:pPr>
              <w:rPr>
                <w:b/>
              </w:rPr>
            </w:pPr>
            <w:r w:rsidRPr="0034618B">
              <w:rPr>
                <w:b/>
              </w:rPr>
              <w:t>Presenters</w:t>
            </w:r>
            <w:r w:rsidR="005318A3">
              <w:rPr>
                <w:b/>
              </w:rPr>
              <w:t>:</w:t>
            </w:r>
            <w:r w:rsidR="00DA0ECD">
              <w:rPr>
                <w:b/>
              </w:rPr>
              <w:t xml:space="preserve">    </w:t>
            </w:r>
          </w:p>
        </w:tc>
      </w:tr>
      <w:tr w:rsidR="00D47F31" w:rsidRPr="0034618B" w14:paraId="7210412A" w14:textId="77777777" w:rsidTr="00437830">
        <w:tc>
          <w:tcPr>
            <w:tcW w:w="9576" w:type="dxa"/>
            <w:gridSpan w:val="3"/>
          </w:tcPr>
          <w:p w14:paraId="73E77035" w14:textId="77777777" w:rsidR="00D47F31" w:rsidRPr="004F7C25" w:rsidRDefault="00D47F31">
            <w:r w:rsidRPr="0034618B">
              <w:rPr>
                <w:b/>
              </w:rPr>
              <w:t>Schedule for the day:</w:t>
            </w:r>
          </w:p>
          <w:p w14:paraId="10C8A7C1" w14:textId="4F61C8CE" w:rsidR="00D47F31" w:rsidRPr="004F7C25" w:rsidRDefault="00D47F31">
            <w:r w:rsidRPr="0034618B">
              <w:rPr>
                <w:b/>
              </w:rPr>
              <w:t>Start time:</w:t>
            </w:r>
            <w:r w:rsidR="00DA0ECD">
              <w:rPr>
                <w:b/>
              </w:rPr>
              <w:t xml:space="preserve">   </w:t>
            </w:r>
            <w:r w:rsidR="00DA0ECD" w:rsidRPr="00091BFD">
              <w:t>1 PM</w:t>
            </w:r>
          </w:p>
          <w:p w14:paraId="7CD84C62" w14:textId="75617461" w:rsidR="00D47F31" w:rsidRPr="004F7C25" w:rsidRDefault="00D47F31">
            <w:r w:rsidRPr="0034618B">
              <w:rPr>
                <w:b/>
              </w:rPr>
              <w:t>End time:</w:t>
            </w:r>
            <w:r w:rsidR="00DA0ECD">
              <w:rPr>
                <w:b/>
              </w:rPr>
              <w:t xml:space="preserve">     </w:t>
            </w:r>
            <w:r w:rsidR="00DA0ECD" w:rsidRPr="00091BFD">
              <w:t>4 PM</w:t>
            </w:r>
          </w:p>
          <w:p w14:paraId="33469BB1" w14:textId="6655F52E" w:rsidR="00A01E1F" w:rsidRPr="00600190" w:rsidRDefault="00600190" w:rsidP="00600190">
            <w:pPr>
              <w:numPr>
                <w:ilvl w:val="1"/>
                <w:numId w:val="2"/>
              </w:numPr>
              <w:rPr>
                <w:b/>
              </w:rPr>
            </w:pPr>
            <w:r>
              <w:rPr>
                <w:b/>
              </w:rPr>
              <w:t>Opening:  1:00 - 1</w:t>
            </w:r>
            <w:r w:rsidR="0076474B">
              <w:rPr>
                <w:b/>
              </w:rPr>
              <w:t>:15</w:t>
            </w:r>
            <w:r w:rsidR="000F3C2A" w:rsidRPr="00600190">
              <w:rPr>
                <w:b/>
              </w:rPr>
              <w:t xml:space="preserve"> am  </w:t>
            </w:r>
          </w:p>
          <w:p w14:paraId="36CFAB78" w14:textId="0373C5AA" w:rsidR="00A01E1F" w:rsidRPr="00600190" w:rsidRDefault="0076474B" w:rsidP="00600190">
            <w:pPr>
              <w:numPr>
                <w:ilvl w:val="1"/>
                <w:numId w:val="2"/>
              </w:numPr>
              <w:rPr>
                <w:b/>
              </w:rPr>
            </w:pPr>
            <w:r>
              <w:rPr>
                <w:b/>
              </w:rPr>
              <w:t>Session 1: 1:20</w:t>
            </w:r>
            <w:r w:rsidR="00600190">
              <w:rPr>
                <w:b/>
              </w:rPr>
              <w:t xml:space="preserve"> - 2</w:t>
            </w:r>
            <w:r w:rsidR="00B534CA">
              <w:rPr>
                <w:b/>
              </w:rPr>
              <w:t>:00</w:t>
            </w:r>
            <w:r w:rsidR="000F3C2A" w:rsidRPr="00600190">
              <w:rPr>
                <w:b/>
              </w:rPr>
              <w:t xml:space="preserve"> am</w:t>
            </w:r>
          </w:p>
          <w:p w14:paraId="57F1F016" w14:textId="6F92DBA0" w:rsidR="00A01E1F" w:rsidRPr="00600190" w:rsidRDefault="00B534CA" w:rsidP="00600190">
            <w:pPr>
              <w:numPr>
                <w:ilvl w:val="1"/>
                <w:numId w:val="2"/>
              </w:numPr>
              <w:rPr>
                <w:b/>
              </w:rPr>
            </w:pPr>
            <w:r>
              <w:rPr>
                <w:b/>
              </w:rPr>
              <w:t>Session 2: 2:05</w:t>
            </w:r>
            <w:r w:rsidR="00600190">
              <w:rPr>
                <w:b/>
              </w:rPr>
              <w:t>-2</w:t>
            </w:r>
            <w:r>
              <w:rPr>
                <w:b/>
              </w:rPr>
              <w:t>:45</w:t>
            </w:r>
            <w:r w:rsidR="000F3C2A" w:rsidRPr="00600190">
              <w:rPr>
                <w:b/>
              </w:rPr>
              <w:t xml:space="preserve"> am</w:t>
            </w:r>
          </w:p>
          <w:p w14:paraId="77945F7E" w14:textId="498A725D" w:rsidR="00A01E1F" w:rsidRPr="00600190" w:rsidRDefault="000F3C2A" w:rsidP="00600190">
            <w:pPr>
              <w:numPr>
                <w:ilvl w:val="1"/>
                <w:numId w:val="2"/>
              </w:numPr>
              <w:rPr>
                <w:b/>
              </w:rPr>
            </w:pPr>
            <w:r w:rsidRPr="00600190">
              <w:rPr>
                <w:b/>
              </w:rPr>
              <w:t>Sess</w:t>
            </w:r>
            <w:r w:rsidR="00B534CA">
              <w:rPr>
                <w:b/>
              </w:rPr>
              <w:t>ion 3: 2:50</w:t>
            </w:r>
            <w:r w:rsidR="00600190">
              <w:rPr>
                <w:b/>
              </w:rPr>
              <w:t>-3</w:t>
            </w:r>
            <w:r w:rsidR="00B534CA">
              <w:rPr>
                <w:b/>
              </w:rPr>
              <w:t>:30</w:t>
            </w:r>
            <w:r w:rsidRPr="00600190">
              <w:rPr>
                <w:b/>
              </w:rPr>
              <w:t xml:space="preserve"> am</w:t>
            </w:r>
          </w:p>
          <w:p w14:paraId="12206D5F" w14:textId="649DA879" w:rsidR="00A01E1F" w:rsidRPr="00600190" w:rsidRDefault="00B534CA" w:rsidP="00600190">
            <w:pPr>
              <w:numPr>
                <w:ilvl w:val="1"/>
                <w:numId w:val="2"/>
              </w:numPr>
              <w:rPr>
                <w:b/>
              </w:rPr>
            </w:pPr>
            <w:r>
              <w:rPr>
                <w:b/>
              </w:rPr>
              <w:t>Closing: 3:35</w:t>
            </w:r>
            <w:r w:rsidR="00600190">
              <w:rPr>
                <w:b/>
              </w:rPr>
              <w:t>-4</w:t>
            </w:r>
            <w:r w:rsidR="000F3C2A" w:rsidRPr="00600190">
              <w:rPr>
                <w:b/>
              </w:rPr>
              <w:t>:00 pm</w:t>
            </w:r>
            <w:r w:rsidR="000F3C2A" w:rsidRPr="00600190">
              <w:rPr>
                <w:b/>
              </w:rPr>
              <w:tab/>
            </w:r>
          </w:p>
          <w:p w14:paraId="21C08738" w14:textId="77777777" w:rsidR="00D47F31" w:rsidRPr="0034618B" w:rsidRDefault="00D47F31">
            <w:pPr>
              <w:rPr>
                <w:b/>
              </w:rPr>
            </w:pPr>
          </w:p>
        </w:tc>
      </w:tr>
      <w:tr w:rsidR="00D47F31" w:rsidRPr="0034618B" w14:paraId="2615AA7B" w14:textId="77777777" w:rsidTr="00E128B3">
        <w:tc>
          <w:tcPr>
            <w:tcW w:w="9576" w:type="dxa"/>
            <w:gridSpan w:val="3"/>
          </w:tcPr>
          <w:p w14:paraId="674B4007" w14:textId="08A512D6" w:rsidR="00D47F31" w:rsidRPr="00A271DC" w:rsidRDefault="00D47F31">
            <w:r w:rsidRPr="0034618B">
              <w:rPr>
                <w:b/>
              </w:rPr>
              <w:t>Opening Session</w:t>
            </w:r>
            <w:r w:rsidR="00DA0ECD" w:rsidRPr="00091BFD">
              <w:t xml:space="preserve">: Overview of the Core Algebra 2 Unit 6 on Trigonometric Functions. </w:t>
            </w:r>
            <w:r w:rsidR="00600190" w:rsidRPr="006B4605">
              <w:rPr>
                <w:b/>
              </w:rPr>
              <w:t>Power Point for Unit 6</w:t>
            </w:r>
            <w:r w:rsidR="00600190">
              <w:t xml:space="preserve">. </w:t>
            </w:r>
            <w:r w:rsidR="009642DD">
              <w:t xml:space="preserve"> Distribute several 3x5 cards to</w:t>
            </w:r>
            <w:r w:rsidR="00CD2BC1" w:rsidRPr="00A271DC">
              <w:t xml:space="preserve"> each teacher</w:t>
            </w:r>
            <w:r w:rsidR="009642DD">
              <w:t xml:space="preserve"> so they can</w:t>
            </w:r>
            <w:r w:rsidR="00CD2BC1" w:rsidRPr="00A271DC">
              <w:t xml:space="preserve"> wri</w:t>
            </w:r>
            <w:r w:rsidR="009642DD">
              <w:t>te suggestions for improving an</w:t>
            </w:r>
            <w:r w:rsidR="00CD2BC1" w:rsidRPr="00A271DC">
              <w:t xml:space="preserve"> </w:t>
            </w:r>
            <w:r w:rsidR="008679DD">
              <w:t xml:space="preserve">activity, unit or entire </w:t>
            </w:r>
            <w:r w:rsidR="00CD2BC1" w:rsidRPr="00A271DC">
              <w:t xml:space="preserve">curriculum to be handed in at the closing session. </w:t>
            </w:r>
          </w:p>
          <w:p w14:paraId="5557D866" w14:textId="0C469ED2" w:rsidR="00CD2BC1" w:rsidRPr="0034618B" w:rsidRDefault="00CD2BC1" w:rsidP="00A271DC">
            <w:pPr>
              <w:rPr>
                <w:b/>
              </w:rPr>
            </w:pPr>
          </w:p>
        </w:tc>
      </w:tr>
      <w:tr w:rsidR="00DC16B8" w:rsidRPr="0034618B" w14:paraId="0A5C5440" w14:textId="77777777" w:rsidTr="00091BFD">
        <w:tc>
          <w:tcPr>
            <w:tcW w:w="4248" w:type="dxa"/>
            <w:gridSpan w:val="2"/>
            <w:shd w:val="clear" w:color="auto" w:fill="FFFF00"/>
          </w:tcPr>
          <w:p w14:paraId="2839F9F7" w14:textId="77777777" w:rsidR="00D47F31" w:rsidRPr="0034618B" w:rsidRDefault="00D47F31">
            <w:pPr>
              <w:rPr>
                <w:b/>
              </w:rPr>
            </w:pPr>
            <w:r w:rsidRPr="0034618B">
              <w:rPr>
                <w:b/>
              </w:rPr>
              <w:t>Workshop 1</w:t>
            </w:r>
          </w:p>
        </w:tc>
        <w:tc>
          <w:tcPr>
            <w:tcW w:w="5328" w:type="dxa"/>
          </w:tcPr>
          <w:p w14:paraId="533744EF" w14:textId="6E6748A4" w:rsidR="00D47F31" w:rsidRPr="0034618B" w:rsidRDefault="00D47F31" w:rsidP="000F3C2A">
            <w:pPr>
              <w:rPr>
                <w:b/>
              </w:rPr>
            </w:pPr>
            <w:r w:rsidRPr="0034618B">
              <w:rPr>
                <w:b/>
              </w:rPr>
              <w:t>Presenter</w:t>
            </w:r>
            <w:r w:rsidR="009642DD">
              <w:rPr>
                <w:b/>
              </w:rPr>
              <w:t xml:space="preserve"> </w:t>
            </w:r>
          </w:p>
        </w:tc>
      </w:tr>
      <w:tr w:rsidR="00DC16B8" w:rsidRPr="0034618B" w14:paraId="704F428D" w14:textId="77777777" w:rsidTr="00091BFD">
        <w:tc>
          <w:tcPr>
            <w:tcW w:w="4248" w:type="dxa"/>
            <w:gridSpan w:val="2"/>
          </w:tcPr>
          <w:p w14:paraId="1318E369" w14:textId="0FED6AC5" w:rsidR="00D47F31" w:rsidRDefault="00D47F31">
            <w:pPr>
              <w:rPr>
                <w:b/>
              </w:rPr>
            </w:pPr>
            <w:r w:rsidRPr="0034618B">
              <w:rPr>
                <w:b/>
              </w:rPr>
              <w:t>Activities</w:t>
            </w:r>
            <w:r w:rsidR="00DA0ECD">
              <w:rPr>
                <w:b/>
              </w:rPr>
              <w:t xml:space="preserve">: </w:t>
            </w:r>
            <w:r w:rsidR="008401F8">
              <w:t>6.1.2</w:t>
            </w:r>
            <w:r w:rsidR="00DA0ECD" w:rsidRPr="00091BFD">
              <w:t xml:space="preserve"> What is a Radian?</w:t>
            </w:r>
            <w:r w:rsidR="00DA0ECD">
              <w:rPr>
                <w:b/>
              </w:rPr>
              <w:t xml:space="preserve"> </w:t>
            </w:r>
          </w:p>
          <w:p w14:paraId="2225B81F" w14:textId="383C2F39" w:rsidR="008401F8" w:rsidRDefault="008401F8">
            <w:r w:rsidRPr="008401F8">
              <w:t>6.1.3 Learn More About Radians and Arc Length</w:t>
            </w:r>
          </w:p>
          <w:p w14:paraId="77EC5F6B" w14:textId="2BB1F202" w:rsidR="008401F8" w:rsidRPr="008401F8" w:rsidRDefault="00B534CA">
            <w:r>
              <w:t>6.1.7</w:t>
            </w:r>
            <w:r w:rsidR="008401F8">
              <w:t xml:space="preserve"> </w:t>
            </w:r>
            <w:r>
              <w:t>Special Angles</w:t>
            </w:r>
          </w:p>
          <w:p w14:paraId="3CD8E38C" w14:textId="77777777" w:rsidR="00D47F31" w:rsidRPr="004F7C25" w:rsidRDefault="00D47F31"/>
          <w:p w14:paraId="433E5C4B" w14:textId="283C1204" w:rsidR="008401F8" w:rsidRDefault="00091BFD">
            <w:r>
              <w:t xml:space="preserve">Participants “create” a radian by wrapping a string </w:t>
            </w:r>
            <w:r w:rsidR="00BB71B5">
              <w:t xml:space="preserve">that is the length of a radius </w:t>
            </w:r>
            <w:r>
              <w:t>along an arc of a circle.</w:t>
            </w:r>
          </w:p>
          <w:p w14:paraId="2184968E" w14:textId="77777777" w:rsidR="00DC163E" w:rsidRDefault="00DC163E"/>
          <w:p w14:paraId="5DE4F4BB" w14:textId="00796C7A" w:rsidR="00091BFD" w:rsidRDefault="00DC163E">
            <w:r>
              <w:t>Ensuing a</w:t>
            </w:r>
            <w:r w:rsidR="008401F8">
              <w:t>ctivities</w:t>
            </w:r>
            <w:r w:rsidR="00091BFD">
              <w:t xml:space="preserve"> deve</w:t>
            </w:r>
            <w:r w:rsidR="008401F8">
              <w:t>lop the concept of radian</w:t>
            </w:r>
            <w:r>
              <w:t xml:space="preserve"> measure</w:t>
            </w:r>
            <w:r w:rsidR="009642DD">
              <w:t xml:space="preserve"> as a real number</w:t>
            </w:r>
            <w:r w:rsidR="008401F8">
              <w:t>,</w:t>
            </w:r>
            <w:r w:rsidR="009642DD">
              <w:t xml:space="preserve"> and practice with</w:t>
            </w:r>
            <w:r>
              <w:t xml:space="preserve"> the</w:t>
            </w:r>
            <w:r w:rsidR="009642DD">
              <w:t xml:space="preserve"> radian</w:t>
            </w:r>
            <w:r>
              <w:t xml:space="preserve"> measure</w:t>
            </w:r>
            <w:r w:rsidR="009642DD">
              <w:t xml:space="preserve"> </w:t>
            </w:r>
            <w:r>
              <w:t>of the</w:t>
            </w:r>
            <w:r w:rsidR="008401F8">
              <w:t xml:space="preserve"> special angles </w:t>
            </w:r>
            <m:oMath>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2</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3</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4</m:t>
                  </m:r>
                </m:den>
              </m:f>
              <m:r>
                <w:rPr>
                  <w:rFonts w:ascii="Cambria Math" w:hAnsi="Cambria Math"/>
                  <w:sz w:val="28"/>
                  <w:szCs w:val="28"/>
                </w:rPr>
                <m:t xml:space="preserve"> and </m:t>
              </m:r>
              <m:f>
                <m:fPr>
                  <m:ctrlPr>
                    <w:rPr>
                      <w:rFonts w:ascii="Cambria Math" w:hAnsi="Cambria Math"/>
                      <w:i/>
                      <w:sz w:val="28"/>
                      <w:szCs w:val="28"/>
                    </w:rPr>
                  </m:ctrlPr>
                </m:fPr>
                <m:num>
                  <m:r>
                    <w:rPr>
                      <w:rFonts w:ascii="Cambria Math" w:hAnsi="Cambria Math"/>
                      <w:sz w:val="28"/>
                      <w:szCs w:val="28"/>
                    </w:rPr>
                    <m:t>π</m:t>
                  </m:r>
                </m:num>
                <m:den>
                  <m:r>
                    <w:rPr>
                      <w:rFonts w:ascii="Cambria Math" w:hAnsi="Cambria Math"/>
                      <w:sz w:val="28"/>
                      <w:szCs w:val="28"/>
                    </w:rPr>
                    <m:t>6</m:t>
                  </m:r>
                </m:den>
              </m:f>
            </m:oMath>
            <w:r w:rsidR="009642DD">
              <w:rPr>
                <w:sz w:val="28"/>
                <w:szCs w:val="28"/>
              </w:rPr>
              <w:t xml:space="preserve">, </w:t>
            </w:r>
            <w:r w:rsidR="009642DD" w:rsidRPr="00BB71B5">
              <w:t>and their integer multiples.</w:t>
            </w:r>
          </w:p>
          <w:p w14:paraId="4D433C97" w14:textId="27785682" w:rsidR="00D53774" w:rsidRDefault="00D53774"/>
          <w:p w14:paraId="4E9B7C83" w14:textId="304D173E" w:rsidR="00D53774" w:rsidRDefault="00D53774">
            <w:r>
              <w:t>Make sure students work with circle</w:t>
            </w:r>
            <w:r w:rsidR="005318A3">
              <w:t>s</w:t>
            </w:r>
            <w:r>
              <w:t xml:space="preserve"> that are not congruent. If you use transparent paper, students can lay their circles on top of each other with centers matching. Though each had a different “unit,” all central angles that have measure 1 radian are congruent. The angle “opening” for 1 radian is independent of the length selected as the unit length for the radius of the circle.</w:t>
            </w:r>
          </w:p>
          <w:p w14:paraId="26B0B72F" w14:textId="77777777" w:rsidR="00D47F31" w:rsidRPr="0034618B" w:rsidRDefault="00D47F31" w:rsidP="00D53774">
            <w:pPr>
              <w:rPr>
                <w:b/>
              </w:rPr>
            </w:pPr>
          </w:p>
        </w:tc>
        <w:tc>
          <w:tcPr>
            <w:tcW w:w="5328" w:type="dxa"/>
          </w:tcPr>
          <w:p w14:paraId="64704B62" w14:textId="77777777" w:rsidR="00D47F31" w:rsidRDefault="00D47F31">
            <w:pPr>
              <w:rPr>
                <w:b/>
              </w:rPr>
            </w:pPr>
            <w:r w:rsidRPr="0034618B">
              <w:rPr>
                <w:b/>
              </w:rPr>
              <w:lastRenderedPageBreak/>
              <w:t>Equipment and Materials</w:t>
            </w:r>
          </w:p>
          <w:p w14:paraId="60F3C742" w14:textId="5A7D90F9" w:rsidR="008D3B1F" w:rsidRDefault="008D3B1F" w:rsidP="00091BFD">
            <w:pPr>
              <w:pStyle w:val="ListParagraph"/>
              <w:numPr>
                <w:ilvl w:val="0"/>
                <w:numId w:val="1"/>
              </w:numPr>
            </w:pPr>
            <w:r w:rsidRPr="00265DFB">
              <w:rPr>
                <w:b/>
              </w:rPr>
              <w:t>Professional Development</w:t>
            </w:r>
            <w:r>
              <w:t xml:space="preserve"> </w:t>
            </w:r>
            <w:r w:rsidRPr="00BB71B5">
              <w:rPr>
                <w:b/>
              </w:rPr>
              <w:t>Power Point</w:t>
            </w:r>
            <w:r>
              <w:t xml:space="preserve"> for Activity 6.1.2, 6.1.3 and 6.1.7 What Is a Radian?</w:t>
            </w:r>
          </w:p>
          <w:p w14:paraId="649640F2" w14:textId="5963B3C1" w:rsidR="00DA0ECD" w:rsidRPr="00091BFD" w:rsidRDefault="00091BFD" w:rsidP="00091BFD">
            <w:pPr>
              <w:pStyle w:val="ListParagraph"/>
              <w:numPr>
                <w:ilvl w:val="0"/>
                <w:numId w:val="1"/>
              </w:numPr>
            </w:pPr>
            <w:r w:rsidRPr="00091BFD">
              <w:t>Hard c</w:t>
            </w:r>
            <w:r w:rsidR="008401F8">
              <w:t>opies of Activity 6.1.2, 6.1.3</w:t>
            </w:r>
            <w:r w:rsidR="009642DD">
              <w:t xml:space="preserve"> and 6.1.7</w:t>
            </w:r>
            <w:r w:rsidR="00DA0ECD" w:rsidRPr="00091BFD">
              <w:t xml:space="preserve">. </w:t>
            </w:r>
            <w:r w:rsidRPr="00091BFD">
              <w:t>for each</w:t>
            </w:r>
            <w:r>
              <w:t xml:space="preserve"> </w:t>
            </w:r>
            <w:r w:rsidRPr="00091BFD">
              <w:t>participant.</w:t>
            </w:r>
          </w:p>
          <w:p w14:paraId="6D335305" w14:textId="5381F91E" w:rsidR="00091BFD" w:rsidRDefault="008401F8" w:rsidP="00091BFD">
            <w:pPr>
              <w:pStyle w:val="ListParagraph"/>
              <w:numPr>
                <w:ilvl w:val="0"/>
                <w:numId w:val="1"/>
              </w:numPr>
            </w:pPr>
            <w:r>
              <w:t>B</w:t>
            </w:r>
            <w:r w:rsidR="00091BFD">
              <w:t>lank paper</w:t>
            </w:r>
            <w:r w:rsidR="008D3B1F">
              <w:t>-preferably tracing paper</w:t>
            </w:r>
          </w:p>
          <w:p w14:paraId="6EAF80FB" w14:textId="3C3EC5CC" w:rsidR="008D3B1F" w:rsidRDefault="00091BFD" w:rsidP="008D3B1F">
            <w:pPr>
              <w:pStyle w:val="ListParagraph"/>
              <w:numPr>
                <w:ilvl w:val="0"/>
                <w:numId w:val="1"/>
              </w:numPr>
            </w:pPr>
            <w:r>
              <w:t>Compass, protractor, centimeter ruler</w:t>
            </w:r>
            <w:r w:rsidR="00B534CA">
              <w:t xml:space="preserve">. </w:t>
            </w:r>
          </w:p>
          <w:p w14:paraId="4F36EB0A" w14:textId="77777777" w:rsidR="008D3B1F" w:rsidRDefault="008D3B1F" w:rsidP="008D3B1F">
            <w:pPr>
              <w:pStyle w:val="ListParagraph"/>
            </w:pPr>
          </w:p>
          <w:p w14:paraId="469B81DB" w14:textId="7B29DE69" w:rsidR="008D3B1F" w:rsidRDefault="008D3B1F" w:rsidP="008D3B1F">
            <w:r>
              <w:t xml:space="preserve">Note: The presenter may prefer to draw various sized circles with clearly marked centers on the tracing paper before the presentation, and distribute one circle per person. This eliminates the need for compasses and saves time. </w:t>
            </w:r>
          </w:p>
          <w:p w14:paraId="10465D8E" w14:textId="77777777" w:rsidR="008D3B1F" w:rsidRDefault="008D3B1F" w:rsidP="008D3B1F"/>
          <w:p w14:paraId="19A87973" w14:textId="79F15690" w:rsidR="00DA0ECD" w:rsidRPr="00091BFD" w:rsidRDefault="00B534CA" w:rsidP="00091BFD">
            <w:pPr>
              <w:pStyle w:val="ListParagraph"/>
              <w:numPr>
                <w:ilvl w:val="0"/>
                <w:numId w:val="1"/>
              </w:numPr>
            </w:pPr>
            <w:r>
              <w:t>Two different colored writing utensils per person in addition to each participant’s pen or pencil.</w:t>
            </w:r>
          </w:p>
          <w:p w14:paraId="4308E01E" w14:textId="5D5123D0" w:rsidR="00D47F31" w:rsidRPr="004F7C25" w:rsidRDefault="00091BFD" w:rsidP="00091BFD">
            <w:pPr>
              <w:pStyle w:val="ListParagraph"/>
              <w:numPr>
                <w:ilvl w:val="0"/>
                <w:numId w:val="1"/>
              </w:numPr>
            </w:pPr>
            <w:r>
              <w:t>30 cm length string or waxed string per person</w:t>
            </w:r>
          </w:p>
          <w:p w14:paraId="1F0BE06E" w14:textId="13DCE4C2" w:rsidR="008D3B1F" w:rsidRDefault="00091BFD" w:rsidP="008D3B1F">
            <w:pPr>
              <w:pStyle w:val="ListParagraph"/>
              <w:numPr>
                <w:ilvl w:val="0"/>
                <w:numId w:val="1"/>
              </w:numPr>
            </w:pPr>
            <w:r>
              <w:t>Calculator for basic arithmetic operations</w:t>
            </w:r>
          </w:p>
          <w:p w14:paraId="15476DE2" w14:textId="22D654B6" w:rsidR="00D05879" w:rsidRPr="00DC163E" w:rsidRDefault="00D05879" w:rsidP="008D3B1F">
            <w:pPr>
              <w:rPr>
                <w:b/>
              </w:rPr>
            </w:pPr>
          </w:p>
        </w:tc>
      </w:tr>
      <w:tr w:rsidR="00DC16B8" w:rsidRPr="0034618B" w14:paraId="0862B11F" w14:textId="77777777" w:rsidTr="00091BFD">
        <w:tc>
          <w:tcPr>
            <w:tcW w:w="4248" w:type="dxa"/>
            <w:gridSpan w:val="2"/>
            <w:shd w:val="clear" w:color="auto" w:fill="CCFFCC"/>
          </w:tcPr>
          <w:p w14:paraId="2BB9180E" w14:textId="264AFCE1" w:rsidR="00D47F31" w:rsidRPr="0034618B" w:rsidRDefault="00D47F31">
            <w:pPr>
              <w:rPr>
                <w:b/>
              </w:rPr>
            </w:pPr>
            <w:r w:rsidRPr="0034618B">
              <w:rPr>
                <w:b/>
              </w:rPr>
              <w:t>Workshop 2</w:t>
            </w:r>
          </w:p>
        </w:tc>
        <w:tc>
          <w:tcPr>
            <w:tcW w:w="5328" w:type="dxa"/>
          </w:tcPr>
          <w:p w14:paraId="76DC9C3C" w14:textId="5798AA48" w:rsidR="00D47F31" w:rsidRPr="0034618B" w:rsidRDefault="00D47F31">
            <w:pPr>
              <w:rPr>
                <w:b/>
              </w:rPr>
            </w:pPr>
            <w:r w:rsidRPr="0034618B">
              <w:rPr>
                <w:b/>
              </w:rPr>
              <w:t>Presenter</w:t>
            </w:r>
            <w:r w:rsidR="00BB71B5">
              <w:rPr>
                <w:b/>
              </w:rPr>
              <w:t xml:space="preserve">  </w:t>
            </w:r>
          </w:p>
        </w:tc>
      </w:tr>
      <w:tr w:rsidR="00DC16B8" w:rsidRPr="0034618B" w14:paraId="383EA55F" w14:textId="77777777" w:rsidTr="00091BFD">
        <w:tc>
          <w:tcPr>
            <w:tcW w:w="4248" w:type="dxa"/>
            <w:gridSpan w:val="2"/>
          </w:tcPr>
          <w:p w14:paraId="2A2C1C9C" w14:textId="334754F4" w:rsidR="00C065B6" w:rsidRDefault="00D47F31" w:rsidP="00C065B6">
            <w:pPr>
              <w:rPr>
                <w:b/>
                <w:color w:val="181818"/>
                <w:spacing w:val="-5"/>
                <w:sz w:val="28"/>
                <w:szCs w:val="28"/>
              </w:rPr>
            </w:pPr>
            <w:r w:rsidRPr="0034618B">
              <w:rPr>
                <w:b/>
              </w:rPr>
              <w:t>Activities</w:t>
            </w:r>
            <w:r w:rsidR="00091BFD">
              <w:rPr>
                <w:b/>
              </w:rPr>
              <w:t xml:space="preserve"> </w:t>
            </w:r>
            <w:r w:rsidR="00476BB5" w:rsidRPr="00476BB5">
              <w:t xml:space="preserve">6.3.1A Part 1 </w:t>
            </w:r>
            <w:r w:rsidR="00476BB5">
              <w:t xml:space="preserve">Investigating Spaghetti </w:t>
            </w:r>
            <w:r w:rsidR="00BB71B5">
              <w:t>Curves,</w:t>
            </w:r>
            <w:r w:rsidR="00476BB5" w:rsidRPr="00476BB5">
              <w:t xml:space="preserve"> </w:t>
            </w:r>
            <w:r w:rsidR="00C065B6" w:rsidRPr="00C065B6">
              <w:rPr>
                <w:color w:val="181818"/>
                <w:spacing w:val="-5"/>
              </w:rPr>
              <w:t>6.3.1A Part 2 Virtual Spaghetti</w:t>
            </w:r>
            <w:r w:rsidR="00C065B6">
              <w:rPr>
                <w:color w:val="181818"/>
                <w:spacing w:val="-5"/>
              </w:rPr>
              <w:t xml:space="preserve">, and 6.3.1B High Up on the Wheel. </w:t>
            </w:r>
          </w:p>
          <w:p w14:paraId="2E59B010" w14:textId="6697E537" w:rsidR="00BA51C7" w:rsidRPr="0034618B" w:rsidRDefault="00BA51C7" w:rsidP="0063679D">
            <w:pPr>
              <w:rPr>
                <w:b/>
              </w:rPr>
            </w:pPr>
          </w:p>
          <w:p w14:paraId="41B90E2C" w14:textId="7D497EAB" w:rsidR="00476BB5" w:rsidRDefault="00476BB5" w:rsidP="00476BB5">
            <w:r>
              <w:t xml:space="preserve">In activity 6.3.1A Part 1, </w:t>
            </w:r>
            <w:r w:rsidR="00BA51C7">
              <w:t xml:space="preserve">students use strips of uncooked spaghetti </w:t>
            </w:r>
            <w:r w:rsidR="00BB71B5">
              <w:t>or linguini (flat so does not roll)</w:t>
            </w:r>
            <w:r w:rsidR="00265DFB">
              <w:t xml:space="preserve"> </w:t>
            </w:r>
            <w:r w:rsidR="00BA51C7">
              <w:t>to measure the vertical height of the point on the circle every 30</w:t>
            </w:r>
            <w:r w:rsidR="00BA51C7">
              <w:rPr>
                <w:rFonts w:cs="Aharoni" w:hint="cs"/>
              </w:rPr>
              <w:t>°</w:t>
            </w:r>
            <w:r w:rsidR="00BA51C7">
              <w:t xml:space="preserve"> or </w:t>
            </w:r>
            <m:oMath>
              <m:f>
                <m:fPr>
                  <m:ctrlPr>
                    <w:rPr>
                      <w:rFonts w:ascii="Cambria Math" w:hAnsi="Cambria Math"/>
                      <w:i/>
                    </w:rPr>
                  </m:ctrlPr>
                </m:fPr>
                <m:num>
                  <m:r>
                    <w:rPr>
                      <w:rFonts w:ascii="Cambria Math" w:hAnsi="Cambria Math"/>
                    </w:rPr>
                    <m:t>π</m:t>
                  </m:r>
                </m:num>
                <m:den>
                  <m:r>
                    <w:rPr>
                      <w:rFonts w:ascii="Cambria Math" w:hAnsi="Cambria Math"/>
                    </w:rPr>
                    <m:t>6</m:t>
                  </m:r>
                </m:den>
              </m:f>
            </m:oMath>
            <w:r w:rsidR="00BA51C7">
              <w:t xml:space="preserve"> radians</w:t>
            </w:r>
            <w:r w:rsidR="00600190">
              <w:t>, and every 45</w:t>
            </w:r>
            <w:r w:rsidR="00600190">
              <w:rPr>
                <w:rFonts w:cs="Aharoni" w:hint="cs"/>
              </w:rPr>
              <w:t>°</w:t>
            </w:r>
            <w:r w:rsidR="00600190">
              <w:t xml:space="preserve"> or </w:t>
            </w:r>
            <m:oMath>
              <m:f>
                <m:fPr>
                  <m:ctrlPr>
                    <w:rPr>
                      <w:rFonts w:ascii="Cambria Math" w:hAnsi="Cambria Math"/>
                      <w:i/>
                    </w:rPr>
                  </m:ctrlPr>
                </m:fPr>
                <m:num>
                  <m:r>
                    <w:rPr>
                      <w:rFonts w:ascii="Cambria Math" w:hAnsi="Cambria Math"/>
                    </w:rPr>
                    <m:t>π</m:t>
                  </m:r>
                </m:num>
                <m:den>
                  <m:r>
                    <w:rPr>
                      <w:rFonts w:ascii="Cambria Math" w:hAnsi="Cambria Math"/>
                    </w:rPr>
                    <m:t>4</m:t>
                  </m:r>
                </m:den>
              </m:f>
            </m:oMath>
            <w:r w:rsidR="00600190">
              <w:t xml:space="preserve"> radians. </w:t>
            </w:r>
            <w:r>
              <w:t xml:space="preserve">Then they lay the lengths of spaghetti on a coordinate axis marked where the independent variable is marked off every </w:t>
            </w:r>
            <m:oMath>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 xml:space="preserve"> or </m:t>
              </m:r>
              <m:f>
                <m:fPr>
                  <m:ctrlPr>
                    <w:rPr>
                      <w:rFonts w:ascii="Cambria Math" w:hAnsi="Cambria Math"/>
                      <w:i/>
                    </w:rPr>
                  </m:ctrlPr>
                </m:fPr>
                <m:num>
                  <m:r>
                    <w:rPr>
                      <w:rFonts w:ascii="Cambria Math" w:hAnsi="Cambria Math"/>
                    </w:rPr>
                    <m:t>π</m:t>
                  </m:r>
                </m:num>
                <m:den>
                  <m:r>
                    <w:rPr>
                      <w:rFonts w:ascii="Cambria Math" w:hAnsi="Cambria Math"/>
                    </w:rPr>
                    <m:t>6</m:t>
                  </m:r>
                </m:den>
              </m:f>
            </m:oMath>
            <w:r>
              <w:t xml:space="preserve"> radians. </w:t>
            </w:r>
            <w:r w:rsidR="00BA51C7">
              <w:t>The spaghetti strips will form a sine curve.</w:t>
            </w:r>
          </w:p>
          <w:p w14:paraId="00A72FB0" w14:textId="770DCCF6" w:rsidR="00476BB5" w:rsidRDefault="00476BB5" w:rsidP="00476BB5"/>
          <w:p w14:paraId="677CFE10" w14:textId="21A1A189" w:rsidR="00476BB5" w:rsidRDefault="00C065B6" w:rsidP="00476BB5">
            <w:r>
              <w:t>6.3.1A Part B gives practice with a</w:t>
            </w:r>
            <w:r w:rsidR="00476BB5">
              <w:t xml:space="preserve"> computer applet that is a virtual enactment of the Spaghetti Sine Curve activity. Repeat the activity</w:t>
            </w:r>
            <w:r>
              <w:t xml:space="preserve"> either virtually or by hand</w:t>
            </w:r>
            <w:r w:rsidR="00476BB5">
              <w:t xml:space="preserve"> making lengths of s</w:t>
            </w:r>
            <w:r>
              <w:t>paghetti that measure the horizontal distance from the y axis of the same points on the unit circle. The horizontal lengths of spaghetti will form a cosine curve.</w:t>
            </w:r>
          </w:p>
          <w:p w14:paraId="50BED16C" w14:textId="77777777" w:rsidR="00C065B6" w:rsidRDefault="00C065B6" w:rsidP="00476BB5"/>
          <w:p w14:paraId="5BD91CC5" w14:textId="60316559" w:rsidR="00D47F31" w:rsidRDefault="00BA51C7" w:rsidP="00476BB5">
            <w:r>
              <w:t xml:space="preserve"> </w:t>
            </w:r>
            <w:r w:rsidR="00C065B6">
              <w:t>Conclude by having</w:t>
            </w:r>
            <w:r>
              <w:t xml:space="preserve"> students </w:t>
            </w:r>
            <w:r w:rsidR="00600190">
              <w:t>m</w:t>
            </w:r>
            <w:r w:rsidR="00C065B6">
              <w:t>ake detailed graphs of the sine and cosine</w:t>
            </w:r>
            <w:r w:rsidR="00600190">
              <w:t xml:space="preserve"> functions.</w:t>
            </w:r>
          </w:p>
          <w:p w14:paraId="375FF6F8" w14:textId="77777777" w:rsidR="00C065B6" w:rsidRDefault="00C065B6" w:rsidP="00476BB5"/>
          <w:p w14:paraId="638F00FD" w14:textId="62721E13" w:rsidR="00C065B6" w:rsidRDefault="00321A80" w:rsidP="00476BB5">
            <w:r>
              <w:t xml:space="preserve">By </w:t>
            </w:r>
            <w:r w:rsidR="00C065B6">
              <w:t>examining the vertical height of a rider on</w:t>
            </w:r>
            <w:r>
              <w:t xml:space="preserve"> Ferris Wheels of various sizes, </w:t>
            </w:r>
            <w:r w:rsidR="00C065B6">
              <w:t xml:space="preserve">Activity 6.3.1B </w:t>
            </w:r>
            <w:r w:rsidR="00476BB5">
              <w:t xml:space="preserve">helps </w:t>
            </w:r>
            <w:r w:rsidR="00C065B6">
              <w:t>students sketch a sine curve while</w:t>
            </w:r>
            <w:r w:rsidR="00476BB5">
              <w:t xml:space="preserve"> develop</w:t>
            </w:r>
            <w:r w:rsidR="00C065B6">
              <w:t>ing</w:t>
            </w:r>
            <w:r w:rsidR="00476BB5">
              <w:t xml:space="preserve"> the concept</w:t>
            </w:r>
            <w:r w:rsidR="00C065B6">
              <w:t>s</w:t>
            </w:r>
            <w:r w:rsidR="00476BB5">
              <w:t xml:space="preserve"> and vocabulary of the a</w:t>
            </w:r>
            <w:r w:rsidR="00C065B6">
              <w:t>mplitude, period and midline.</w:t>
            </w:r>
          </w:p>
          <w:p w14:paraId="2E204F11" w14:textId="0A543746" w:rsidR="00476BB5" w:rsidRPr="00600190" w:rsidRDefault="00476BB5" w:rsidP="00476BB5"/>
        </w:tc>
        <w:tc>
          <w:tcPr>
            <w:tcW w:w="5328" w:type="dxa"/>
          </w:tcPr>
          <w:p w14:paraId="5D4070CA" w14:textId="2F78E2D5" w:rsidR="00D47F31" w:rsidRDefault="00D47F31" w:rsidP="0063679D">
            <w:pPr>
              <w:rPr>
                <w:b/>
              </w:rPr>
            </w:pPr>
            <w:r w:rsidRPr="0034618B">
              <w:rPr>
                <w:b/>
              </w:rPr>
              <w:t>Equipment and Materials</w:t>
            </w:r>
          </w:p>
          <w:p w14:paraId="4BA2E1D7" w14:textId="2D970875" w:rsidR="00476BB5" w:rsidRDefault="00D05879" w:rsidP="00D05879">
            <w:pPr>
              <w:pStyle w:val="ListParagraph"/>
              <w:numPr>
                <w:ilvl w:val="0"/>
                <w:numId w:val="4"/>
              </w:numPr>
            </w:pPr>
            <w:r w:rsidRPr="00BB71B5">
              <w:rPr>
                <w:b/>
              </w:rPr>
              <w:t>Professional Development Power Point</w:t>
            </w:r>
            <w:r>
              <w:t xml:space="preserve"> for Activity 6.3.1 Graphing the sine function.</w:t>
            </w:r>
          </w:p>
          <w:p w14:paraId="162C391D" w14:textId="77777777" w:rsidR="00D05879" w:rsidRPr="00D05879" w:rsidRDefault="00D05879" w:rsidP="00D05879">
            <w:pPr>
              <w:pStyle w:val="ListParagraph"/>
            </w:pPr>
          </w:p>
          <w:p w14:paraId="370B01E3" w14:textId="0F4B7469" w:rsidR="004F7C25" w:rsidRDefault="00CD2BC1" w:rsidP="00476BB5">
            <w:pPr>
              <w:pStyle w:val="ListParagraph"/>
              <w:numPr>
                <w:ilvl w:val="0"/>
                <w:numId w:val="4"/>
              </w:numPr>
            </w:pPr>
            <w:r>
              <w:t>A hard copy</w:t>
            </w:r>
            <w:r w:rsidR="00C065B6">
              <w:t xml:space="preserve"> of Activities 6.3.1A Part 1, Part 2 </w:t>
            </w:r>
            <w:r w:rsidR="00321A80">
              <w:t>and 6.3.1B</w:t>
            </w:r>
            <w:r w:rsidR="00600190">
              <w:t xml:space="preserve"> per person</w:t>
            </w:r>
            <w:r w:rsidR="00476BB5">
              <w:t>.  If possible</w:t>
            </w:r>
            <w:r w:rsidR="006B4605">
              <w:t>,</w:t>
            </w:r>
            <w:r w:rsidR="00476BB5">
              <w:t xml:space="preserve"> enlarge the activity sheet for Activity 6.3.1A Part 1 to 11”x17”.</w:t>
            </w:r>
          </w:p>
          <w:p w14:paraId="5B705716" w14:textId="77777777" w:rsidR="00476BB5" w:rsidRDefault="00476BB5" w:rsidP="0063679D"/>
          <w:p w14:paraId="0472D822" w14:textId="6EBAA564" w:rsidR="00600190" w:rsidRDefault="00600190" w:rsidP="00476BB5">
            <w:pPr>
              <w:pStyle w:val="ListParagraph"/>
              <w:numPr>
                <w:ilvl w:val="0"/>
                <w:numId w:val="4"/>
              </w:numPr>
            </w:pPr>
            <w:r>
              <w:t>5-6 strips of uncooked spaghetti</w:t>
            </w:r>
          </w:p>
          <w:p w14:paraId="0967DC60" w14:textId="43A55531" w:rsidR="00476BB5" w:rsidRDefault="00476BB5" w:rsidP="00476BB5"/>
          <w:p w14:paraId="7DFE0DB4" w14:textId="38C20AC6" w:rsidR="008679DD" w:rsidRDefault="008679DD" w:rsidP="00476BB5">
            <w:pPr>
              <w:pStyle w:val="ListParagraph"/>
              <w:numPr>
                <w:ilvl w:val="0"/>
                <w:numId w:val="4"/>
              </w:numPr>
            </w:pPr>
            <w:r>
              <w:t>Double sided tape</w:t>
            </w:r>
          </w:p>
          <w:p w14:paraId="07241CD5" w14:textId="144B7A79" w:rsidR="00476BB5" w:rsidRDefault="00476BB5" w:rsidP="00476BB5"/>
          <w:p w14:paraId="6BA3FDC7" w14:textId="4B6AE1BE" w:rsidR="00600190" w:rsidRDefault="00600190" w:rsidP="00476BB5">
            <w:pPr>
              <w:pStyle w:val="ListParagraph"/>
              <w:numPr>
                <w:ilvl w:val="0"/>
                <w:numId w:val="4"/>
              </w:numPr>
              <w:rPr>
                <w:rFonts w:cs="Aharoni"/>
              </w:rPr>
            </w:pPr>
            <w:r w:rsidRPr="00476BB5">
              <w:rPr>
                <w:rFonts w:cs="Aharoni"/>
              </w:rPr>
              <w:t>Graphing Calculator</w:t>
            </w:r>
          </w:p>
          <w:p w14:paraId="174ADB25" w14:textId="77777777" w:rsidR="00321A80" w:rsidRPr="00321A80" w:rsidRDefault="00321A80" w:rsidP="00321A80">
            <w:pPr>
              <w:pStyle w:val="ListParagraph"/>
              <w:rPr>
                <w:rFonts w:cs="Aharoni"/>
              </w:rPr>
            </w:pPr>
          </w:p>
          <w:p w14:paraId="5E6301D9" w14:textId="5EF2C2D1" w:rsidR="00321A80" w:rsidRPr="00476BB5" w:rsidRDefault="00321A80" w:rsidP="00476BB5">
            <w:pPr>
              <w:pStyle w:val="ListParagraph"/>
              <w:numPr>
                <w:ilvl w:val="0"/>
                <w:numId w:val="4"/>
              </w:numPr>
              <w:rPr>
                <w:rFonts w:cs="Aharoni"/>
              </w:rPr>
            </w:pPr>
            <w:r>
              <w:rPr>
                <w:rFonts w:cs="Aharoni"/>
              </w:rPr>
              <w:t>A computer to show a video of a Ferris Wheel in motion, preferably one that the students know from a local amusement park or a famous one like the first Ferris Wheel or the London Eye.</w:t>
            </w:r>
          </w:p>
          <w:p w14:paraId="28860370" w14:textId="6A2B3A5F" w:rsidR="00600190" w:rsidRPr="004F7C25" w:rsidRDefault="00600190" w:rsidP="0063679D"/>
        </w:tc>
      </w:tr>
      <w:tr w:rsidR="00DC16B8" w:rsidRPr="0034618B" w14:paraId="376D0CB2" w14:textId="77777777" w:rsidTr="00091BFD">
        <w:tc>
          <w:tcPr>
            <w:tcW w:w="4248" w:type="dxa"/>
            <w:gridSpan w:val="2"/>
            <w:shd w:val="clear" w:color="auto" w:fill="FBD4B4" w:themeFill="accent6" w:themeFillTint="66"/>
          </w:tcPr>
          <w:p w14:paraId="565B0481" w14:textId="0D4BADB6" w:rsidR="00D47F31" w:rsidRPr="0034618B" w:rsidRDefault="00D47F31" w:rsidP="00D47F31">
            <w:pPr>
              <w:rPr>
                <w:b/>
              </w:rPr>
            </w:pPr>
            <w:r w:rsidRPr="0034618B">
              <w:rPr>
                <w:b/>
              </w:rPr>
              <w:t>Workshop 3</w:t>
            </w:r>
          </w:p>
        </w:tc>
        <w:tc>
          <w:tcPr>
            <w:tcW w:w="5328" w:type="dxa"/>
          </w:tcPr>
          <w:p w14:paraId="7CC89E47" w14:textId="1CD8BD15" w:rsidR="00D47F31" w:rsidRPr="0034618B" w:rsidRDefault="00D47F31" w:rsidP="0063679D">
            <w:pPr>
              <w:rPr>
                <w:b/>
              </w:rPr>
            </w:pPr>
          </w:p>
        </w:tc>
      </w:tr>
      <w:tr w:rsidR="00DC16B8" w:rsidRPr="0034618B" w14:paraId="0E7ADBCA" w14:textId="77777777" w:rsidTr="00091BFD">
        <w:tc>
          <w:tcPr>
            <w:tcW w:w="4248" w:type="dxa"/>
            <w:gridSpan w:val="2"/>
          </w:tcPr>
          <w:p w14:paraId="0D6F5DF4" w14:textId="10F56DA1" w:rsidR="00CD2BC1" w:rsidRDefault="00600190" w:rsidP="0063679D">
            <w:pPr>
              <w:rPr>
                <w:b/>
              </w:rPr>
            </w:pPr>
            <w:r>
              <w:rPr>
                <w:b/>
              </w:rPr>
              <w:t>Performance Task for Unit 6</w:t>
            </w:r>
            <w:r w:rsidR="00CD2BC1">
              <w:rPr>
                <w:b/>
              </w:rPr>
              <w:t xml:space="preserve"> </w:t>
            </w:r>
          </w:p>
          <w:p w14:paraId="72FE8604" w14:textId="34C471BD" w:rsidR="00D47F31" w:rsidRDefault="000972B1" w:rsidP="00B2615C">
            <w:r>
              <w:t>Discuss the generic perfor</w:t>
            </w:r>
            <w:r w:rsidR="004E2DED">
              <w:t>mance task,</w:t>
            </w:r>
            <w:r>
              <w:t xml:space="preserve"> </w:t>
            </w:r>
            <w:r w:rsidR="004E2DED">
              <w:t>Find Your Own Trig F</w:t>
            </w:r>
            <w:r w:rsidR="00321A80">
              <w:t xml:space="preserve">unction. The performance task directs students to </w:t>
            </w:r>
            <w:r w:rsidR="00321A80">
              <w:lastRenderedPageBreak/>
              <w:t xml:space="preserve">research or collect data from a phenomenon that can be modelled approximately by a sinusoidal or tangent function. </w:t>
            </w:r>
            <w:r w:rsidR="00B2615C">
              <w:t xml:space="preserve">Using the trigonometric </w:t>
            </w:r>
            <w:proofErr w:type="gramStart"/>
            <w:r w:rsidR="00B2615C">
              <w:t>model</w:t>
            </w:r>
            <w:proofErr w:type="gramEnd"/>
            <w:r w:rsidR="00B2615C">
              <w:t xml:space="preserve"> they have developed, students predict and/or analyze the behavior of the phenomenon. </w:t>
            </w:r>
          </w:p>
          <w:p w14:paraId="21B19D27" w14:textId="35E69804" w:rsidR="00FF7681" w:rsidRDefault="00FF7681" w:rsidP="00B2615C"/>
          <w:p w14:paraId="6A62A9CB" w14:textId="6E07BBB7" w:rsidR="00FF7681" w:rsidRDefault="00FF7681" w:rsidP="00B2615C">
            <w:r>
              <w:t>Teachers need to discuss when the PF should be assigned, how much class time, how much out of class time or library time. A suggested rubric is provided for each task but teachers may want to consider additional categories that should be included.  Having student presentations or at least a bulletin board posting of the final product for say the PFs in units 1 and 3 are just a few discussion suggestions.  Teachers who have used performance tasks should be encouraged to share their observations, ideas.</w:t>
            </w:r>
          </w:p>
          <w:p w14:paraId="33915BEB" w14:textId="6A800D7A" w:rsidR="000972B1" w:rsidRDefault="000972B1" w:rsidP="00B2615C"/>
          <w:p w14:paraId="4D91E99F" w14:textId="12A6AC4C" w:rsidR="000972B1" w:rsidRDefault="000972B1" w:rsidP="00B2615C">
            <w:r>
              <w:t>The</w:t>
            </w:r>
            <w:r w:rsidR="00FF7681">
              <w:t>n</w:t>
            </w:r>
            <w:r>
              <w:t xml:space="preserve"> examine the biorhythm performance task.  Have teacher</w:t>
            </w:r>
            <w:r w:rsidR="00FF7681">
              <w:t>s work</w:t>
            </w:r>
            <w:r>
              <w:t xml:space="preserve"> their way in groups through a few pages at least.</w:t>
            </w:r>
          </w:p>
          <w:p w14:paraId="1F2CA898" w14:textId="0F4C7F8D" w:rsidR="00FF7681" w:rsidRDefault="00FF7681" w:rsidP="00B2615C"/>
          <w:p w14:paraId="04C5FDC6" w14:textId="4C5B2081" w:rsidR="00FF7681" w:rsidRDefault="00FF7681" w:rsidP="00B2615C">
            <w:r>
              <w:t>The task of grading is great. Suggestions for modifying a PF so the evaluation of the PF is reasonable for the teacher.</w:t>
            </w:r>
          </w:p>
          <w:p w14:paraId="5EFAD97E" w14:textId="58768E70" w:rsidR="00FF7681" w:rsidRDefault="00FF7681" w:rsidP="00B2615C"/>
          <w:p w14:paraId="57434C75" w14:textId="6F4C3719" w:rsidR="00FF7681" w:rsidRDefault="00FF7681" w:rsidP="00B2615C">
            <w:r>
              <w:t>Note</w:t>
            </w:r>
            <w:r w:rsidR="004E2DED">
              <w:t>:</w:t>
            </w:r>
            <w:r>
              <w:t xml:space="preserve"> Unit 6 also has a music PF.</w:t>
            </w:r>
          </w:p>
          <w:p w14:paraId="6255460A" w14:textId="77777777" w:rsidR="00FF7681" w:rsidRDefault="00FF7681" w:rsidP="00B2615C"/>
          <w:p w14:paraId="6DA0B940" w14:textId="2123A82C" w:rsidR="00BB71B5" w:rsidRPr="000C6BB9" w:rsidRDefault="00BB71B5" w:rsidP="00B2615C">
            <w:r>
              <w:t xml:space="preserve">Other </w:t>
            </w:r>
            <w:r w:rsidR="00FF7681">
              <w:t>Unit Performance T</w:t>
            </w:r>
            <w:r>
              <w:t>asks can be studied in addition to or in lieu of</w:t>
            </w:r>
            <w:r w:rsidR="00FF7681">
              <w:t xml:space="preserve"> the unit 6 ones.  Unit 5 one was mentioned</w:t>
            </w:r>
            <w:r>
              <w:t xml:space="preserve"> in </w:t>
            </w:r>
            <w:r w:rsidR="00FF7681">
              <w:t>the morning workshop</w:t>
            </w:r>
            <w:r>
              <w:t xml:space="preserve"> b</w:t>
            </w:r>
            <w:r w:rsidR="00FF7681">
              <w:t xml:space="preserve">riefly.  </w:t>
            </w:r>
            <w:r w:rsidR="004E2DED">
              <w:t>You m</w:t>
            </w:r>
            <w:r w:rsidR="00FF7681">
              <w:t>ay want to discuss</w:t>
            </w:r>
            <w:r>
              <w:t xml:space="preserve"> it</w:t>
            </w:r>
            <w:r w:rsidR="00FF7681">
              <w:t xml:space="preserve"> further</w:t>
            </w:r>
            <w:r>
              <w:t>.</w:t>
            </w:r>
            <w:r w:rsidR="00FF7681">
              <w:t xml:space="preserve"> The closing power poi</w:t>
            </w:r>
            <w:r w:rsidR="000972B1">
              <w:t>nt has slides for the performance task</w:t>
            </w:r>
            <w:r w:rsidR="004E2DED">
              <w:t>s</w:t>
            </w:r>
            <w:bookmarkStart w:id="0" w:name="_GoBack"/>
            <w:bookmarkEnd w:id="0"/>
            <w:r w:rsidR="000972B1">
              <w:t xml:space="preserve"> for units 1, 3 and 5</w:t>
            </w:r>
            <w:r w:rsidR="00FF7681">
              <w:t>.</w:t>
            </w:r>
          </w:p>
        </w:tc>
        <w:tc>
          <w:tcPr>
            <w:tcW w:w="5328" w:type="dxa"/>
          </w:tcPr>
          <w:p w14:paraId="04255421" w14:textId="77777777" w:rsidR="00D47F31" w:rsidRDefault="00D47F31" w:rsidP="0063679D">
            <w:pPr>
              <w:rPr>
                <w:b/>
              </w:rPr>
            </w:pPr>
            <w:r w:rsidRPr="0034618B">
              <w:rPr>
                <w:b/>
              </w:rPr>
              <w:lastRenderedPageBreak/>
              <w:t>Equipment and Materials</w:t>
            </w:r>
          </w:p>
          <w:p w14:paraId="42902F0D" w14:textId="395F2E8C" w:rsidR="00CD2BC1" w:rsidRDefault="00CD2BC1" w:rsidP="00B2615C">
            <w:pPr>
              <w:pStyle w:val="ListParagraph"/>
              <w:numPr>
                <w:ilvl w:val="0"/>
                <w:numId w:val="7"/>
              </w:numPr>
            </w:pPr>
            <w:r>
              <w:t>A h</w:t>
            </w:r>
            <w:r w:rsidRPr="00CD2BC1">
              <w:t xml:space="preserve">ard copy of the </w:t>
            </w:r>
            <w:r w:rsidR="000972B1">
              <w:t xml:space="preserve">generic </w:t>
            </w:r>
            <w:r w:rsidRPr="00CD2BC1">
              <w:t>performance</w:t>
            </w:r>
            <w:r w:rsidRPr="00B2615C">
              <w:rPr>
                <w:b/>
              </w:rPr>
              <w:t xml:space="preserve"> </w:t>
            </w:r>
            <w:r w:rsidRPr="00CD2BC1">
              <w:t xml:space="preserve">task </w:t>
            </w:r>
            <w:r w:rsidR="000972B1">
              <w:t xml:space="preserve">and the biorhythm performance task </w:t>
            </w:r>
            <w:r>
              <w:t>per person</w:t>
            </w:r>
          </w:p>
          <w:p w14:paraId="161B3300" w14:textId="513AA2BA" w:rsidR="00321A80" w:rsidRDefault="00B2615C" w:rsidP="00B2615C">
            <w:pPr>
              <w:pStyle w:val="ListParagraph"/>
              <w:numPr>
                <w:ilvl w:val="0"/>
                <w:numId w:val="7"/>
              </w:numPr>
            </w:pPr>
            <w:r>
              <w:lastRenderedPageBreak/>
              <w:t>Partition the</w:t>
            </w:r>
            <w:r w:rsidR="00321A80">
              <w:t xml:space="preserve"> participants </w:t>
            </w:r>
            <w:r>
              <w:t xml:space="preserve">into 3 groups and provide each group with a hard copy of </w:t>
            </w:r>
            <w:r w:rsidR="000972B1">
              <w:t xml:space="preserve">both </w:t>
            </w:r>
            <w:r>
              <w:t>of the following</w:t>
            </w:r>
            <w:r w:rsidR="00321A80">
              <w:t xml:space="preserve"> suggestions for a performance task: </w:t>
            </w:r>
          </w:p>
          <w:p w14:paraId="4E89A968" w14:textId="631F18C4" w:rsidR="00321A80" w:rsidRDefault="00321A80" w:rsidP="00B2615C">
            <w:pPr>
              <w:pStyle w:val="ListParagraph"/>
              <w:numPr>
                <w:ilvl w:val="0"/>
                <w:numId w:val="6"/>
              </w:numPr>
            </w:pPr>
            <w:r>
              <w:t>biorhythms,</w:t>
            </w:r>
          </w:p>
          <w:p w14:paraId="4B7FEFA7" w14:textId="59CF7278" w:rsidR="00321A80" w:rsidRDefault="00BB71B5" w:rsidP="00B2615C">
            <w:pPr>
              <w:pStyle w:val="ListParagraph"/>
              <w:numPr>
                <w:ilvl w:val="0"/>
                <w:numId w:val="6"/>
              </w:numPr>
            </w:pPr>
            <w:r>
              <w:t>generic where students select</w:t>
            </w:r>
            <w:r w:rsidR="00321A80">
              <w:t xml:space="preserve">. </w:t>
            </w:r>
          </w:p>
          <w:p w14:paraId="1BECEA15" w14:textId="17F28CF0" w:rsidR="00321A80" w:rsidRPr="00B2615C" w:rsidRDefault="00B2615C" w:rsidP="00B2615C">
            <w:pPr>
              <w:pStyle w:val="ListParagraph"/>
              <w:numPr>
                <w:ilvl w:val="0"/>
                <w:numId w:val="7"/>
              </w:numPr>
            </w:pPr>
            <w:r w:rsidRPr="00B2615C">
              <w:t>Computer with internet for research</w:t>
            </w:r>
          </w:p>
          <w:p w14:paraId="75C396B5" w14:textId="2CFE212C" w:rsidR="00CD2BC1" w:rsidRDefault="00CD2BC1" w:rsidP="00B2615C">
            <w:pPr>
              <w:pStyle w:val="ListParagraph"/>
              <w:numPr>
                <w:ilvl w:val="0"/>
                <w:numId w:val="7"/>
              </w:numPr>
            </w:pPr>
            <w:r>
              <w:t>Ruler</w:t>
            </w:r>
            <w:r w:rsidR="000972B1">
              <w:t xml:space="preserve"> and paper</w:t>
            </w:r>
          </w:p>
          <w:p w14:paraId="02E45F68" w14:textId="3BEE8306" w:rsidR="00CD2BC1" w:rsidRDefault="00CD2BC1" w:rsidP="00B2615C">
            <w:pPr>
              <w:pStyle w:val="ListParagraph"/>
              <w:numPr>
                <w:ilvl w:val="0"/>
                <w:numId w:val="7"/>
              </w:numPr>
            </w:pPr>
            <w:r>
              <w:t>Graphing Calculator</w:t>
            </w:r>
          </w:p>
          <w:p w14:paraId="482544D0" w14:textId="66C32622" w:rsidR="00BB71B5" w:rsidRDefault="00BB71B5" w:rsidP="00B2615C">
            <w:pPr>
              <w:pStyle w:val="ListParagraph"/>
              <w:numPr>
                <w:ilvl w:val="0"/>
                <w:numId w:val="7"/>
              </w:numPr>
            </w:pPr>
            <w:r>
              <w:t>If a P</w:t>
            </w:r>
            <w:r w:rsidR="00FF7681">
              <w:t>erformance Task</w:t>
            </w:r>
            <w:r>
              <w:t xml:space="preserve"> from another unit is selected have copies of it</w:t>
            </w:r>
            <w:r w:rsidR="00FF7681">
              <w:t xml:space="preserve"> for participants</w:t>
            </w:r>
            <w:r w:rsidR="00470E3B">
              <w:t xml:space="preserve"> and needed equipment</w:t>
            </w:r>
            <w:r w:rsidR="00FF7681">
              <w:t>.</w:t>
            </w:r>
          </w:p>
          <w:p w14:paraId="679ACFC6" w14:textId="3A023FFA" w:rsidR="00FF7681" w:rsidRDefault="00FF7681" w:rsidP="00B2615C">
            <w:pPr>
              <w:pStyle w:val="ListParagraph"/>
              <w:numPr>
                <w:ilvl w:val="0"/>
                <w:numId w:val="7"/>
              </w:numPr>
            </w:pPr>
            <w:r>
              <w:t>Slides from the closing power point may be helpful for the presenter and teachers to focus part of the discussion.</w:t>
            </w:r>
          </w:p>
          <w:p w14:paraId="49EFC58F" w14:textId="443B5410" w:rsidR="00CD2BC1" w:rsidRPr="00600190" w:rsidRDefault="00CD2BC1" w:rsidP="00B2615C">
            <w:pPr>
              <w:pStyle w:val="ListParagraph"/>
            </w:pPr>
          </w:p>
        </w:tc>
      </w:tr>
      <w:tr w:rsidR="00D47F31" w:rsidRPr="0034618B" w14:paraId="40F65CF8" w14:textId="77777777" w:rsidTr="00C73D3F">
        <w:tc>
          <w:tcPr>
            <w:tcW w:w="9576" w:type="dxa"/>
            <w:gridSpan w:val="3"/>
          </w:tcPr>
          <w:p w14:paraId="37E563C9" w14:textId="12E732BF" w:rsidR="00265DFB" w:rsidRDefault="00D47F31" w:rsidP="0063679D">
            <w:r w:rsidRPr="0034618B">
              <w:rPr>
                <w:b/>
              </w:rPr>
              <w:lastRenderedPageBreak/>
              <w:t>Closing Session</w:t>
            </w:r>
            <w:r w:rsidR="00CD2BC1">
              <w:rPr>
                <w:b/>
              </w:rPr>
              <w:t xml:space="preserve"> </w:t>
            </w:r>
            <w:r w:rsidR="00A13140">
              <w:t>Participants will</w:t>
            </w:r>
            <w:r w:rsidR="00A271DC">
              <w:t xml:space="preserve"> hand in any suggestions on their 3x5 cards. One </w:t>
            </w:r>
            <w:r w:rsidR="00562C00">
              <w:t>presenter</w:t>
            </w:r>
            <w:r w:rsidR="00A271DC">
              <w:t xml:space="preserve"> </w:t>
            </w:r>
            <w:r w:rsidR="00A13140">
              <w:t>can glance thru the</w:t>
            </w:r>
            <w:r w:rsidR="00A271DC">
              <w:t xml:space="preserve"> cards while the other presenter</w:t>
            </w:r>
            <w:r w:rsidR="00BB71B5">
              <w:t>s do</w:t>
            </w:r>
            <w:r w:rsidR="00A271DC">
              <w:t xml:space="preserve"> an overview for the assessments in Unit 6, particularly the Performance</w:t>
            </w:r>
            <w:r w:rsidR="000C6BB9">
              <w:t xml:space="preserve"> Task.</w:t>
            </w:r>
            <w:r w:rsidR="00562C00">
              <w:t xml:space="preserve"> </w:t>
            </w:r>
            <w:r w:rsidR="005318A3" w:rsidRPr="00091BFD">
              <w:t>Emphasis on the value of and techniques for doing a performance task for each unit.</w:t>
            </w:r>
            <w:r w:rsidR="005318A3">
              <w:t xml:space="preserve"> </w:t>
            </w:r>
            <w:r w:rsidR="00265DFB" w:rsidRPr="00265DFB">
              <w:rPr>
                <w:b/>
              </w:rPr>
              <w:t>See</w:t>
            </w:r>
            <w:r w:rsidR="005318A3">
              <w:rPr>
                <w:b/>
              </w:rPr>
              <w:t xml:space="preserve"> Closing </w:t>
            </w:r>
            <w:r w:rsidR="00265DFB" w:rsidRPr="00265DFB">
              <w:rPr>
                <w:b/>
              </w:rPr>
              <w:t>Power Point</w:t>
            </w:r>
            <w:r w:rsidR="00265DFB">
              <w:t xml:space="preserve"> which includes slides with performance tasks from units 1, 3 and 5 which were mentioned briefly in other workshops.</w:t>
            </w:r>
          </w:p>
          <w:p w14:paraId="34323430" w14:textId="04868693" w:rsidR="00562C00" w:rsidRDefault="00A13140" w:rsidP="0063679D">
            <w:r>
              <w:lastRenderedPageBreak/>
              <w:t>A</w:t>
            </w:r>
            <w:r w:rsidR="00562C00">
              <w:t>sk the teachers for ideas about:</w:t>
            </w:r>
          </w:p>
          <w:p w14:paraId="4E141A24" w14:textId="2B1ABA37" w:rsidR="00562C00" w:rsidRDefault="00A13140" w:rsidP="00562C00">
            <w:pPr>
              <w:pStyle w:val="ListParagraph"/>
              <w:numPr>
                <w:ilvl w:val="0"/>
                <w:numId w:val="3"/>
              </w:numPr>
            </w:pPr>
            <w:r>
              <w:t>implementing the performance task, and</w:t>
            </w:r>
          </w:p>
          <w:p w14:paraId="3E570460" w14:textId="112A6C83" w:rsidR="00A13140" w:rsidRDefault="00A13140" w:rsidP="00562C00">
            <w:pPr>
              <w:pStyle w:val="ListParagraph"/>
              <w:numPr>
                <w:ilvl w:val="0"/>
                <w:numId w:val="3"/>
              </w:numPr>
            </w:pPr>
            <w:r>
              <w:t>grading the performance task. Discuss possible rubrics.</w:t>
            </w:r>
            <w:r w:rsidR="000C6BB9">
              <w:t xml:space="preserve"> </w:t>
            </w:r>
          </w:p>
          <w:p w14:paraId="1B3F2042" w14:textId="2D8E70DA" w:rsidR="00B2615C" w:rsidRDefault="00A271DC" w:rsidP="0063679D">
            <w:r>
              <w:t xml:space="preserve">Point out that students are expected to be able to work and explore concepts fairly independently by Unit 6. Students need the practice doing the Performance Tasks in </w:t>
            </w:r>
            <w:r w:rsidR="00470E3B">
              <w:t>Units 1-5</w:t>
            </w:r>
            <w:r w:rsidR="000C6BB9">
              <w:t xml:space="preserve"> for this to happen. Note that the performance task is a significant way to provide students the opportunity to develop the 8 Core Mathematical Practices.</w:t>
            </w:r>
            <w:r w:rsidR="00B2615C">
              <w:t xml:space="preserve">  </w:t>
            </w:r>
          </w:p>
          <w:p w14:paraId="4098CCD2" w14:textId="02CB193D" w:rsidR="00CD2BC1" w:rsidRPr="000C6BB9" w:rsidRDefault="00265DFB" w:rsidP="00A13140">
            <w:r>
              <w:t>##</w:t>
            </w:r>
            <w:r w:rsidR="00B2615C">
              <w:t>Next,</w:t>
            </w:r>
            <w:r w:rsidR="00A13140" w:rsidRPr="000C6BB9">
              <w:t xml:space="preserve"> </w:t>
            </w:r>
            <w:r w:rsidR="00B2615C">
              <w:t xml:space="preserve">the </w:t>
            </w:r>
            <w:r w:rsidR="00A13140" w:rsidRPr="000C6BB9">
              <w:t>other presenter</w:t>
            </w:r>
            <w:r w:rsidR="00B2615C">
              <w:t xml:space="preserve"> who read the cards</w:t>
            </w:r>
            <w:r w:rsidR="00A13140" w:rsidRPr="000C6BB9">
              <w:t xml:space="preserve"> ca</w:t>
            </w:r>
            <w:r w:rsidR="00B2615C">
              <w:t>n summarize the results, and lead a discussion about ideas from the cards</w:t>
            </w:r>
            <w:r w:rsidR="00A13140" w:rsidRPr="000C6BB9">
              <w:t>.</w:t>
            </w:r>
            <w:r w:rsidR="00B2615C">
              <w:t xml:space="preserve"> </w:t>
            </w:r>
            <w:r w:rsidR="00A13140">
              <w:t>Take</w:t>
            </w:r>
            <w:r w:rsidR="000C6BB9">
              <w:t xml:space="preserve"> the opportunity to emphasize that the teacher makes educational decisions all the time about what it best for their students. Teachers may change the order of activities, add to activities, or remove sections from activities. The curriculum is available as a word document to facilitate modifications. </w:t>
            </w:r>
          </w:p>
        </w:tc>
      </w:tr>
      <w:tr w:rsidR="00D47F31" w:rsidRPr="0034618B" w14:paraId="40883F48" w14:textId="77777777" w:rsidTr="004D2F23">
        <w:tc>
          <w:tcPr>
            <w:tcW w:w="9576" w:type="dxa"/>
            <w:gridSpan w:val="3"/>
          </w:tcPr>
          <w:p w14:paraId="60306FF7" w14:textId="46D89142" w:rsidR="00D47F31" w:rsidRPr="00265DFB" w:rsidRDefault="00D47F31">
            <w:r w:rsidRPr="0034618B">
              <w:rPr>
                <w:b/>
              </w:rPr>
              <w:lastRenderedPageBreak/>
              <w:t>Additional Comments</w:t>
            </w:r>
            <w:r w:rsidR="00265DFB">
              <w:rPr>
                <w:b/>
              </w:rPr>
              <w:t xml:space="preserve">-- </w:t>
            </w:r>
            <w:r w:rsidR="00265DFB" w:rsidRPr="00265DFB">
              <w:t xml:space="preserve">##if the performance </w:t>
            </w:r>
            <w:r w:rsidR="00265DFB">
              <w:t>task</w:t>
            </w:r>
            <w:r w:rsidR="00265DFB" w:rsidRPr="00265DFB">
              <w:t xml:space="preserve"> discussion is in full swing can save this part of the discussion for</w:t>
            </w:r>
            <w:r w:rsidR="00265DFB">
              <w:t xml:space="preserve"> tomorrow</w:t>
            </w:r>
            <w:r w:rsidR="00265DFB" w:rsidRPr="00265DFB">
              <w:t>.</w:t>
            </w:r>
          </w:p>
          <w:p w14:paraId="3D4436CA" w14:textId="77777777" w:rsidR="00D47F31" w:rsidRPr="0034618B" w:rsidRDefault="00D47F31">
            <w:pPr>
              <w:rPr>
                <w:b/>
              </w:rPr>
            </w:pPr>
          </w:p>
          <w:p w14:paraId="1FFCCE6F" w14:textId="77777777" w:rsidR="00D47F31" w:rsidRPr="0034618B" w:rsidRDefault="00D47F31">
            <w:pPr>
              <w:rPr>
                <w:b/>
              </w:rPr>
            </w:pPr>
          </w:p>
        </w:tc>
      </w:tr>
    </w:tbl>
    <w:p w14:paraId="45F08785" w14:textId="77777777" w:rsidR="00D47F31" w:rsidRDefault="00D47F31"/>
    <w:sectPr w:rsidR="00D47F31" w:rsidSect="0063609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haroni">
    <w:charset w:val="00"/>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749"/>
    <w:multiLevelType w:val="hybridMultilevel"/>
    <w:tmpl w:val="B9AC8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F06AF"/>
    <w:multiLevelType w:val="hybridMultilevel"/>
    <w:tmpl w:val="C2F48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42060"/>
    <w:multiLevelType w:val="hybridMultilevel"/>
    <w:tmpl w:val="3A58A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120CD"/>
    <w:multiLevelType w:val="hybridMultilevel"/>
    <w:tmpl w:val="1664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56E24"/>
    <w:multiLevelType w:val="hybridMultilevel"/>
    <w:tmpl w:val="00D89AAE"/>
    <w:lvl w:ilvl="0" w:tplc="7FAEC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056E52"/>
    <w:multiLevelType w:val="hybridMultilevel"/>
    <w:tmpl w:val="12A0D50A"/>
    <w:lvl w:ilvl="0" w:tplc="6AA240E4">
      <w:start w:val="1"/>
      <w:numFmt w:val="bullet"/>
      <w:lvlText w:val=""/>
      <w:lvlJc w:val="left"/>
      <w:pPr>
        <w:tabs>
          <w:tab w:val="num" w:pos="720"/>
        </w:tabs>
        <w:ind w:left="720" w:hanging="360"/>
      </w:pPr>
      <w:rPr>
        <w:rFonts w:ascii="Wingdings 3" w:hAnsi="Wingdings 3" w:hint="default"/>
      </w:rPr>
    </w:lvl>
    <w:lvl w:ilvl="1" w:tplc="F0C45852">
      <w:start w:val="1"/>
      <w:numFmt w:val="bullet"/>
      <w:lvlText w:val=""/>
      <w:lvlJc w:val="left"/>
      <w:pPr>
        <w:tabs>
          <w:tab w:val="num" w:pos="1440"/>
        </w:tabs>
        <w:ind w:left="1440" w:hanging="360"/>
      </w:pPr>
      <w:rPr>
        <w:rFonts w:ascii="Wingdings 3" w:hAnsi="Wingdings 3" w:hint="default"/>
      </w:rPr>
    </w:lvl>
    <w:lvl w:ilvl="2" w:tplc="9D0EB7DC" w:tentative="1">
      <w:start w:val="1"/>
      <w:numFmt w:val="bullet"/>
      <w:lvlText w:val=""/>
      <w:lvlJc w:val="left"/>
      <w:pPr>
        <w:tabs>
          <w:tab w:val="num" w:pos="2160"/>
        </w:tabs>
        <w:ind w:left="2160" w:hanging="360"/>
      </w:pPr>
      <w:rPr>
        <w:rFonts w:ascii="Wingdings 3" w:hAnsi="Wingdings 3" w:hint="default"/>
      </w:rPr>
    </w:lvl>
    <w:lvl w:ilvl="3" w:tplc="27AC55A0" w:tentative="1">
      <w:start w:val="1"/>
      <w:numFmt w:val="bullet"/>
      <w:lvlText w:val=""/>
      <w:lvlJc w:val="left"/>
      <w:pPr>
        <w:tabs>
          <w:tab w:val="num" w:pos="2880"/>
        </w:tabs>
        <w:ind w:left="2880" w:hanging="360"/>
      </w:pPr>
      <w:rPr>
        <w:rFonts w:ascii="Wingdings 3" w:hAnsi="Wingdings 3" w:hint="default"/>
      </w:rPr>
    </w:lvl>
    <w:lvl w:ilvl="4" w:tplc="5B6A6356" w:tentative="1">
      <w:start w:val="1"/>
      <w:numFmt w:val="bullet"/>
      <w:lvlText w:val=""/>
      <w:lvlJc w:val="left"/>
      <w:pPr>
        <w:tabs>
          <w:tab w:val="num" w:pos="3600"/>
        </w:tabs>
        <w:ind w:left="3600" w:hanging="360"/>
      </w:pPr>
      <w:rPr>
        <w:rFonts w:ascii="Wingdings 3" w:hAnsi="Wingdings 3" w:hint="default"/>
      </w:rPr>
    </w:lvl>
    <w:lvl w:ilvl="5" w:tplc="343AED6A" w:tentative="1">
      <w:start w:val="1"/>
      <w:numFmt w:val="bullet"/>
      <w:lvlText w:val=""/>
      <w:lvlJc w:val="left"/>
      <w:pPr>
        <w:tabs>
          <w:tab w:val="num" w:pos="4320"/>
        </w:tabs>
        <w:ind w:left="4320" w:hanging="360"/>
      </w:pPr>
      <w:rPr>
        <w:rFonts w:ascii="Wingdings 3" w:hAnsi="Wingdings 3" w:hint="default"/>
      </w:rPr>
    </w:lvl>
    <w:lvl w:ilvl="6" w:tplc="98DEF610" w:tentative="1">
      <w:start w:val="1"/>
      <w:numFmt w:val="bullet"/>
      <w:lvlText w:val=""/>
      <w:lvlJc w:val="left"/>
      <w:pPr>
        <w:tabs>
          <w:tab w:val="num" w:pos="5040"/>
        </w:tabs>
        <w:ind w:left="5040" w:hanging="360"/>
      </w:pPr>
      <w:rPr>
        <w:rFonts w:ascii="Wingdings 3" w:hAnsi="Wingdings 3" w:hint="default"/>
      </w:rPr>
    </w:lvl>
    <w:lvl w:ilvl="7" w:tplc="62EA46C4" w:tentative="1">
      <w:start w:val="1"/>
      <w:numFmt w:val="bullet"/>
      <w:lvlText w:val=""/>
      <w:lvlJc w:val="left"/>
      <w:pPr>
        <w:tabs>
          <w:tab w:val="num" w:pos="5760"/>
        </w:tabs>
        <w:ind w:left="5760" w:hanging="360"/>
      </w:pPr>
      <w:rPr>
        <w:rFonts w:ascii="Wingdings 3" w:hAnsi="Wingdings 3" w:hint="default"/>
      </w:rPr>
    </w:lvl>
    <w:lvl w:ilvl="8" w:tplc="4284217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4E375A7"/>
    <w:multiLevelType w:val="hybridMultilevel"/>
    <w:tmpl w:val="BD54B694"/>
    <w:lvl w:ilvl="0" w:tplc="C436F2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3A"/>
    <w:rsid w:val="00091BFD"/>
    <w:rsid w:val="000972B1"/>
    <w:rsid w:val="000C6BB9"/>
    <w:rsid w:val="000E2BA5"/>
    <w:rsid w:val="000F3C2A"/>
    <w:rsid w:val="0021633A"/>
    <w:rsid w:val="00265DFB"/>
    <w:rsid w:val="00321A80"/>
    <w:rsid w:val="0034618B"/>
    <w:rsid w:val="00470E3B"/>
    <w:rsid w:val="00476BB5"/>
    <w:rsid w:val="004E2DED"/>
    <w:rsid w:val="004F7C25"/>
    <w:rsid w:val="005318A3"/>
    <w:rsid w:val="00562C00"/>
    <w:rsid w:val="00600190"/>
    <w:rsid w:val="00636096"/>
    <w:rsid w:val="006B4605"/>
    <w:rsid w:val="0076474B"/>
    <w:rsid w:val="008401F8"/>
    <w:rsid w:val="008679DD"/>
    <w:rsid w:val="008D3B1F"/>
    <w:rsid w:val="009642DD"/>
    <w:rsid w:val="00A01E1F"/>
    <w:rsid w:val="00A13140"/>
    <w:rsid w:val="00A2653F"/>
    <w:rsid w:val="00A271DC"/>
    <w:rsid w:val="00AD339A"/>
    <w:rsid w:val="00B2615C"/>
    <w:rsid w:val="00B534CA"/>
    <w:rsid w:val="00BA51C7"/>
    <w:rsid w:val="00BB71B5"/>
    <w:rsid w:val="00C065B6"/>
    <w:rsid w:val="00C4660B"/>
    <w:rsid w:val="00CA41AF"/>
    <w:rsid w:val="00CD2BC1"/>
    <w:rsid w:val="00D05879"/>
    <w:rsid w:val="00D47F31"/>
    <w:rsid w:val="00D53774"/>
    <w:rsid w:val="00DA0ECD"/>
    <w:rsid w:val="00DC163E"/>
    <w:rsid w:val="00DC16B8"/>
    <w:rsid w:val="00E973D2"/>
    <w:rsid w:val="00F72C38"/>
    <w:rsid w:val="00FB1025"/>
    <w:rsid w:val="00FF7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A86B354"/>
  <w14:defaultImageDpi w14:val="300"/>
  <w15:docId w15:val="{50DAE33D-EEFB-4B56-9606-DDE681CE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table" w:styleId="TableGrid">
    <w:name w:val="Table Grid"/>
    <w:basedOn w:val="TableNormal"/>
    <w:uiPriority w:val="59"/>
    <w:rsid w:val="00D4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BFD"/>
    <w:pPr>
      <w:ind w:left="720"/>
      <w:contextualSpacing/>
    </w:pPr>
  </w:style>
  <w:style w:type="character" w:styleId="PlaceholderText">
    <w:name w:val="Placeholder Text"/>
    <w:basedOn w:val="DefaultParagraphFont"/>
    <w:uiPriority w:val="99"/>
    <w:semiHidden/>
    <w:rsid w:val="00BA51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8320">
      <w:bodyDiv w:val="1"/>
      <w:marLeft w:val="0"/>
      <w:marRight w:val="0"/>
      <w:marTop w:val="0"/>
      <w:marBottom w:val="0"/>
      <w:divBdr>
        <w:top w:val="none" w:sz="0" w:space="0" w:color="auto"/>
        <w:left w:val="none" w:sz="0" w:space="0" w:color="auto"/>
        <w:bottom w:val="none" w:sz="0" w:space="0" w:color="auto"/>
        <w:right w:val="none" w:sz="0" w:space="0" w:color="auto"/>
      </w:divBdr>
      <w:divsChild>
        <w:div w:id="309595345">
          <w:marLeft w:val="864"/>
          <w:marRight w:val="0"/>
          <w:marTop w:val="100"/>
          <w:marBottom w:val="0"/>
          <w:divBdr>
            <w:top w:val="none" w:sz="0" w:space="0" w:color="auto"/>
            <w:left w:val="none" w:sz="0" w:space="0" w:color="auto"/>
            <w:bottom w:val="none" w:sz="0" w:space="0" w:color="auto"/>
            <w:right w:val="none" w:sz="0" w:space="0" w:color="auto"/>
          </w:divBdr>
        </w:div>
        <w:div w:id="1271818545">
          <w:marLeft w:val="864"/>
          <w:marRight w:val="0"/>
          <w:marTop w:val="100"/>
          <w:marBottom w:val="0"/>
          <w:divBdr>
            <w:top w:val="none" w:sz="0" w:space="0" w:color="auto"/>
            <w:left w:val="none" w:sz="0" w:space="0" w:color="auto"/>
            <w:bottom w:val="none" w:sz="0" w:space="0" w:color="auto"/>
            <w:right w:val="none" w:sz="0" w:space="0" w:color="auto"/>
          </w:divBdr>
        </w:div>
        <w:div w:id="2114665223">
          <w:marLeft w:val="864"/>
          <w:marRight w:val="0"/>
          <w:marTop w:val="100"/>
          <w:marBottom w:val="0"/>
          <w:divBdr>
            <w:top w:val="none" w:sz="0" w:space="0" w:color="auto"/>
            <w:left w:val="none" w:sz="0" w:space="0" w:color="auto"/>
            <w:bottom w:val="none" w:sz="0" w:space="0" w:color="auto"/>
            <w:right w:val="none" w:sz="0" w:space="0" w:color="auto"/>
          </w:divBdr>
        </w:div>
        <w:div w:id="931476875">
          <w:marLeft w:val="864"/>
          <w:marRight w:val="0"/>
          <w:marTop w:val="100"/>
          <w:marBottom w:val="0"/>
          <w:divBdr>
            <w:top w:val="none" w:sz="0" w:space="0" w:color="auto"/>
            <w:left w:val="none" w:sz="0" w:space="0" w:color="auto"/>
            <w:bottom w:val="none" w:sz="0" w:space="0" w:color="auto"/>
            <w:right w:val="none" w:sz="0" w:space="0" w:color="auto"/>
          </w:divBdr>
        </w:div>
        <w:div w:id="1446729762">
          <w:marLeft w:val="864"/>
          <w:marRight w:val="0"/>
          <w:marTop w:val="100"/>
          <w:marBottom w:val="0"/>
          <w:divBdr>
            <w:top w:val="none" w:sz="0" w:space="0" w:color="auto"/>
            <w:left w:val="none" w:sz="0" w:space="0" w:color="auto"/>
            <w:bottom w:val="none" w:sz="0" w:space="0" w:color="auto"/>
            <w:right w:val="none" w:sz="0" w:space="0" w:color="auto"/>
          </w:divBdr>
        </w:div>
      </w:divsChild>
    </w:div>
    <w:div w:id="1203984198">
      <w:bodyDiv w:val="1"/>
      <w:marLeft w:val="0"/>
      <w:marRight w:val="0"/>
      <w:marTop w:val="0"/>
      <w:marBottom w:val="0"/>
      <w:divBdr>
        <w:top w:val="none" w:sz="0" w:space="0" w:color="auto"/>
        <w:left w:val="none" w:sz="0" w:space="0" w:color="auto"/>
        <w:bottom w:val="none" w:sz="0" w:space="0" w:color="auto"/>
        <w:right w:val="none" w:sz="0" w:space="0" w:color="auto"/>
      </w:divBdr>
      <w:divsChild>
        <w:div w:id="1777284171">
          <w:marLeft w:val="864"/>
          <w:marRight w:val="0"/>
          <w:marTop w:val="100"/>
          <w:marBottom w:val="0"/>
          <w:divBdr>
            <w:top w:val="none" w:sz="0" w:space="0" w:color="auto"/>
            <w:left w:val="none" w:sz="0" w:space="0" w:color="auto"/>
            <w:bottom w:val="none" w:sz="0" w:space="0" w:color="auto"/>
            <w:right w:val="none" w:sz="0" w:space="0" w:color="auto"/>
          </w:divBdr>
        </w:div>
        <w:div w:id="1111586650">
          <w:marLeft w:val="864"/>
          <w:marRight w:val="0"/>
          <w:marTop w:val="100"/>
          <w:marBottom w:val="0"/>
          <w:divBdr>
            <w:top w:val="none" w:sz="0" w:space="0" w:color="auto"/>
            <w:left w:val="none" w:sz="0" w:space="0" w:color="auto"/>
            <w:bottom w:val="none" w:sz="0" w:space="0" w:color="auto"/>
            <w:right w:val="none" w:sz="0" w:space="0" w:color="auto"/>
          </w:divBdr>
        </w:div>
        <w:div w:id="831988205">
          <w:marLeft w:val="864"/>
          <w:marRight w:val="0"/>
          <w:marTop w:val="100"/>
          <w:marBottom w:val="0"/>
          <w:divBdr>
            <w:top w:val="none" w:sz="0" w:space="0" w:color="auto"/>
            <w:left w:val="none" w:sz="0" w:space="0" w:color="auto"/>
            <w:bottom w:val="none" w:sz="0" w:space="0" w:color="auto"/>
            <w:right w:val="none" w:sz="0" w:space="0" w:color="auto"/>
          </w:divBdr>
        </w:div>
        <w:div w:id="2083603182">
          <w:marLeft w:val="864"/>
          <w:marRight w:val="0"/>
          <w:marTop w:val="100"/>
          <w:marBottom w:val="0"/>
          <w:divBdr>
            <w:top w:val="none" w:sz="0" w:space="0" w:color="auto"/>
            <w:left w:val="none" w:sz="0" w:space="0" w:color="auto"/>
            <w:bottom w:val="none" w:sz="0" w:space="0" w:color="auto"/>
            <w:right w:val="none" w:sz="0" w:space="0" w:color="auto"/>
          </w:divBdr>
        </w:div>
        <w:div w:id="1714229147">
          <w:marLeft w:val="864"/>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C675D-B701-4365-BFDE-0173A322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David and Kathleen</cp:lastModifiedBy>
  <cp:revision>7</cp:revision>
  <dcterms:created xsi:type="dcterms:W3CDTF">2016-03-15T02:59:00Z</dcterms:created>
  <dcterms:modified xsi:type="dcterms:W3CDTF">2016-08-13T22:13:00Z</dcterms:modified>
</cp:coreProperties>
</file>