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564A8" w14:textId="77777777" w:rsidR="00680667" w:rsidRPr="00680667" w:rsidRDefault="00680667" w:rsidP="00680667">
      <w:pPr>
        <w:tabs>
          <w:tab w:val="left" w:pos="1668"/>
        </w:tabs>
        <w:spacing w:after="0"/>
        <w:rPr>
          <w:rFonts w:ascii="Times New Roman" w:hAnsi="Times New Roman" w:cs="Times New Roman"/>
        </w:rPr>
        <w:sectPr w:rsidR="00680667" w:rsidRPr="00680667" w:rsidSect="001D35A0">
          <w:headerReference w:type="default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10B3563A" w14:textId="77777777" w:rsidR="00303EF5" w:rsidRDefault="00303EF5" w:rsidP="00303EF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682C">
        <w:rPr>
          <w:rFonts w:ascii="Times New Roman" w:hAnsi="Times New Roman" w:cs="Times New Roman"/>
          <w:b/>
          <w:sz w:val="40"/>
          <w:szCs w:val="40"/>
        </w:rPr>
        <w:t>BLAST FAX 2020-</w:t>
      </w:r>
      <w:r w:rsidR="00276C67">
        <w:rPr>
          <w:rFonts w:ascii="Times New Roman" w:hAnsi="Times New Roman" w:cs="Times New Roman"/>
          <w:b/>
          <w:sz w:val="40"/>
          <w:szCs w:val="40"/>
        </w:rPr>
        <w:t>81</w:t>
      </w:r>
    </w:p>
    <w:p w14:paraId="4AFFB6B4" w14:textId="77777777" w:rsidR="000922B4" w:rsidRDefault="000922B4" w:rsidP="004817BC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14:paraId="4F10E3BE" w14:textId="77777777" w:rsidR="00303EF5" w:rsidRPr="00F6682C" w:rsidRDefault="00303EF5" w:rsidP="004817BC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F6682C">
        <w:rPr>
          <w:rFonts w:ascii="Times New Roman" w:hAnsi="Times New Roman" w:cs="Times New Roman"/>
          <w:sz w:val="24"/>
          <w:szCs w:val="24"/>
        </w:rPr>
        <w:t xml:space="preserve">TO: </w:t>
      </w:r>
      <w:r w:rsidRPr="00F6682C">
        <w:rPr>
          <w:rFonts w:ascii="Times New Roman" w:hAnsi="Times New Roman" w:cs="Times New Roman"/>
          <w:sz w:val="24"/>
          <w:szCs w:val="24"/>
        </w:rPr>
        <w:tab/>
      </w:r>
      <w:r w:rsidR="00276C67">
        <w:rPr>
          <w:rFonts w:ascii="Times New Roman" w:hAnsi="Times New Roman" w:cs="Times New Roman"/>
          <w:sz w:val="24"/>
          <w:szCs w:val="24"/>
        </w:rPr>
        <w:t>Laboratory Directors</w:t>
      </w:r>
    </w:p>
    <w:p w14:paraId="55FDCD62" w14:textId="77777777" w:rsidR="00303EF5" w:rsidRPr="00F6682C" w:rsidRDefault="00303EF5" w:rsidP="00303E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BD0EE2" w14:textId="77777777" w:rsidR="00303EF5" w:rsidRPr="00F6682C" w:rsidRDefault="00303EF5" w:rsidP="00303EF5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6682C">
        <w:rPr>
          <w:rFonts w:ascii="Times New Roman" w:hAnsi="Times New Roman" w:cs="Times New Roman"/>
          <w:sz w:val="24"/>
          <w:szCs w:val="24"/>
        </w:rPr>
        <w:t>FROM:</w:t>
      </w:r>
      <w:r w:rsidRPr="00F6682C">
        <w:rPr>
          <w:rFonts w:ascii="Times New Roman" w:hAnsi="Times New Roman" w:cs="Times New Roman"/>
          <w:sz w:val="24"/>
          <w:szCs w:val="24"/>
        </w:rPr>
        <w:tab/>
        <w:t>Commissioner Deidre S. Gifford, MD, MPH</w:t>
      </w:r>
    </w:p>
    <w:p w14:paraId="63F0A541" w14:textId="77777777" w:rsidR="00303EF5" w:rsidRPr="00F6682C" w:rsidRDefault="00303EF5" w:rsidP="00303EF5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14:paraId="22008E73" w14:textId="77777777" w:rsidR="00303EF5" w:rsidRPr="00F6682C" w:rsidRDefault="00303EF5" w:rsidP="00C21510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6682C">
        <w:rPr>
          <w:rFonts w:ascii="Times New Roman" w:hAnsi="Times New Roman" w:cs="Times New Roman"/>
          <w:sz w:val="24"/>
          <w:szCs w:val="24"/>
        </w:rPr>
        <w:t>CC:</w:t>
      </w:r>
      <w:r w:rsidRPr="00F6682C">
        <w:rPr>
          <w:rFonts w:ascii="Times New Roman" w:hAnsi="Times New Roman" w:cs="Times New Roman"/>
          <w:sz w:val="24"/>
          <w:szCs w:val="24"/>
        </w:rPr>
        <w:tab/>
      </w:r>
      <w:r w:rsidRPr="00F6682C">
        <w:rPr>
          <w:rFonts w:ascii="Times New Roman" w:hAnsi="Times New Roman" w:cs="Times New Roman"/>
          <w:sz w:val="24"/>
          <w:szCs w:val="24"/>
        </w:rPr>
        <w:tab/>
        <w:t>Deputy Commissioner Heather Aaron, MPH, LNHA</w:t>
      </w:r>
    </w:p>
    <w:p w14:paraId="0A659178" w14:textId="77777777" w:rsidR="00C21510" w:rsidRPr="00F6682C" w:rsidRDefault="00C21510" w:rsidP="00C21510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6682C">
        <w:rPr>
          <w:rFonts w:ascii="Times New Roman" w:hAnsi="Times New Roman" w:cs="Times New Roman"/>
          <w:sz w:val="24"/>
          <w:szCs w:val="24"/>
        </w:rPr>
        <w:tab/>
      </w:r>
      <w:r w:rsidRPr="00F6682C">
        <w:rPr>
          <w:rFonts w:ascii="Times New Roman" w:hAnsi="Times New Roman" w:cs="Times New Roman"/>
          <w:sz w:val="24"/>
          <w:szCs w:val="24"/>
        </w:rPr>
        <w:tab/>
        <w:t>Adelita Orefice, MPM, JD, CHC, Senior Advisor to the Commissioner</w:t>
      </w:r>
    </w:p>
    <w:p w14:paraId="758A6B34" w14:textId="77777777" w:rsidR="00303EF5" w:rsidRPr="00F6682C" w:rsidRDefault="00303EF5" w:rsidP="00303EF5">
      <w:pPr>
        <w:shd w:val="clear" w:color="auto" w:fill="FFFFFF"/>
        <w:spacing w:after="0"/>
        <w:ind w:left="720" w:firstLine="72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6682C">
        <w:rPr>
          <w:rFonts w:ascii="Times New Roman" w:hAnsi="Times New Roman" w:cs="Times New Roman"/>
          <w:iCs/>
          <w:color w:val="000000"/>
          <w:sz w:val="24"/>
          <w:szCs w:val="24"/>
        </w:rPr>
        <w:t>Barbara Cass, RN., Branch Chief, Healthcare Quality and Safety Branch</w:t>
      </w:r>
    </w:p>
    <w:p w14:paraId="5A3F9616" w14:textId="77777777" w:rsidR="00303EF5" w:rsidRPr="00F6682C" w:rsidRDefault="00303EF5" w:rsidP="00303EF5">
      <w:pPr>
        <w:shd w:val="clear" w:color="auto" w:fill="FFFFFF"/>
        <w:spacing w:after="0"/>
        <w:ind w:left="720" w:firstLine="72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6682C">
        <w:rPr>
          <w:rFonts w:ascii="Times New Roman" w:hAnsi="Times New Roman" w:cs="Times New Roman"/>
          <w:iCs/>
          <w:color w:val="000000"/>
          <w:sz w:val="24"/>
          <w:szCs w:val="24"/>
        </w:rPr>
        <w:t>Donna Ortelle, Section Chief, Facility Licensing and Investigations Section</w:t>
      </w:r>
    </w:p>
    <w:p w14:paraId="546DAEEB" w14:textId="77777777" w:rsidR="00303EF5" w:rsidRPr="00F6682C" w:rsidRDefault="00303EF5" w:rsidP="00303EF5">
      <w:pPr>
        <w:shd w:val="clear" w:color="auto" w:fill="FFFFFF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0EDC60EA" w14:textId="77777777" w:rsidR="00303EF5" w:rsidRPr="00F6682C" w:rsidRDefault="00A66F6A" w:rsidP="00303EF5">
      <w:pPr>
        <w:rPr>
          <w:rFonts w:ascii="Times New Roman" w:hAnsi="Times New Roman" w:cs="Times New Roman"/>
          <w:sz w:val="24"/>
          <w:szCs w:val="24"/>
        </w:rPr>
      </w:pPr>
      <w:r w:rsidRPr="00F6682C">
        <w:rPr>
          <w:rFonts w:ascii="Times New Roman" w:hAnsi="Times New Roman" w:cs="Times New Roman"/>
          <w:sz w:val="24"/>
          <w:szCs w:val="24"/>
        </w:rPr>
        <w:t>DATE:</w:t>
      </w:r>
      <w:r w:rsidRPr="00F6682C">
        <w:rPr>
          <w:rFonts w:ascii="Times New Roman" w:hAnsi="Times New Roman" w:cs="Times New Roman"/>
          <w:sz w:val="24"/>
          <w:szCs w:val="24"/>
        </w:rPr>
        <w:tab/>
      </w:r>
      <w:r w:rsidR="00CF296B" w:rsidRPr="00F6682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21510" w:rsidRPr="00F6682C">
        <w:rPr>
          <w:rFonts w:ascii="Times New Roman" w:hAnsi="Times New Roman" w:cs="Times New Roman"/>
          <w:sz w:val="24"/>
          <w:szCs w:val="24"/>
        </w:rPr>
        <w:t>Ju</w:t>
      </w:r>
      <w:r w:rsidR="00825100" w:rsidRPr="00F6682C">
        <w:rPr>
          <w:rFonts w:ascii="Times New Roman" w:hAnsi="Times New Roman" w:cs="Times New Roman"/>
          <w:sz w:val="24"/>
          <w:szCs w:val="24"/>
        </w:rPr>
        <w:t xml:space="preserve">ly </w:t>
      </w:r>
      <w:r w:rsidR="00D7572B">
        <w:rPr>
          <w:rFonts w:ascii="Times New Roman" w:hAnsi="Times New Roman" w:cs="Times New Roman"/>
          <w:sz w:val="24"/>
          <w:szCs w:val="24"/>
        </w:rPr>
        <w:t>2</w:t>
      </w:r>
      <w:r w:rsidR="00276C67">
        <w:rPr>
          <w:rFonts w:ascii="Times New Roman" w:hAnsi="Times New Roman" w:cs="Times New Roman"/>
          <w:sz w:val="24"/>
          <w:szCs w:val="24"/>
        </w:rPr>
        <w:t>4</w:t>
      </w:r>
      <w:r w:rsidR="00C21510" w:rsidRPr="00F6682C">
        <w:rPr>
          <w:rFonts w:ascii="Times New Roman" w:hAnsi="Times New Roman" w:cs="Times New Roman"/>
          <w:sz w:val="24"/>
          <w:szCs w:val="24"/>
        </w:rPr>
        <w:t>, 2020</w:t>
      </w:r>
    </w:p>
    <w:p w14:paraId="377EA7EE" w14:textId="77777777" w:rsidR="00276C67" w:rsidRDefault="00D7572B" w:rsidP="003311F3">
      <w:pPr>
        <w:pStyle w:val="Default"/>
        <w:pBdr>
          <w:bottom w:val="single" w:sz="12" w:space="1" w:color="auto"/>
        </w:pBdr>
        <w:rPr>
          <w:rFonts w:ascii="Times New Roman" w:hAnsi="Times New Roman" w:cs="Times New Roman"/>
          <w:b/>
        </w:rPr>
      </w:pPr>
      <w:r w:rsidRPr="000922B4">
        <w:rPr>
          <w:rFonts w:ascii="Times New Roman" w:hAnsi="Times New Roman" w:cs="Times New Roman"/>
        </w:rPr>
        <w:t>SUB</w:t>
      </w:r>
      <w:r w:rsidR="000922B4">
        <w:rPr>
          <w:rFonts w:ascii="Times New Roman" w:hAnsi="Times New Roman" w:cs="Times New Roman"/>
        </w:rPr>
        <w:t>J</w:t>
      </w:r>
      <w:r w:rsidRPr="000922B4">
        <w:rPr>
          <w:rFonts w:ascii="Times New Roman" w:hAnsi="Times New Roman" w:cs="Times New Roman"/>
        </w:rPr>
        <w:t xml:space="preserve">ECT:    </w:t>
      </w:r>
      <w:r w:rsidR="00750B67">
        <w:rPr>
          <w:rFonts w:ascii="Times New Roman" w:hAnsi="Times New Roman" w:cs="Times New Roman"/>
        </w:rPr>
        <w:t xml:space="preserve"> </w:t>
      </w:r>
      <w:r w:rsidR="003311F3" w:rsidRPr="00372619">
        <w:rPr>
          <w:rFonts w:ascii="Times New Roman" w:eastAsia="Times New Roman" w:hAnsi="Times New Roman" w:cs="Times New Roman"/>
          <w:b/>
        </w:rPr>
        <w:t>Thermo Fisher</w:t>
      </w:r>
      <w:r w:rsidR="00372619">
        <w:rPr>
          <w:rFonts w:ascii="Times New Roman" w:eastAsia="Times New Roman" w:hAnsi="Times New Roman" w:cs="Times New Roman"/>
          <w:b/>
        </w:rPr>
        <w:t xml:space="preserve"> Scientific, Inc</w:t>
      </w:r>
      <w:r w:rsidR="00F566C2">
        <w:rPr>
          <w:rFonts w:ascii="Times New Roman" w:eastAsia="Times New Roman" w:hAnsi="Times New Roman" w:cs="Times New Roman"/>
          <w:b/>
        </w:rPr>
        <w:t>.</w:t>
      </w:r>
      <w:r w:rsidR="003311F3" w:rsidRPr="00372619">
        <w:rPr>
          <w:rFonts w:ascii="Times New Roman" w:eastAsia="Times New Roman" w:hAnsi="Times New Roman" w:cs="Times New Roman"/>
          <w:b/>
        </w:rPr>
        <w:t>:</w:t>
      </w:r>
      <w:r w:rsidR="00EC130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3311F3" w:rsidRPr="00372619">
        <w:rPr>
          <w:rFonts w:ascii="Times New Roman" w:hAnsi="Times New Roman" w:cs="Times New Roman"/>
          <w:b/>
        </w:rPr>
        <w:t>TaqPath</w:t>
      </w:r>
      <w:proofErr w:type="spellEnd"/>
      <w:r w:rsidR="003311F3" w:rsidRPr="00372619">
        <w:rPr>
          <w:rFonts w:ascii="Times New Roman" w:hAnsi="Times New Roman" w:cs="Times New Roman"/>
          <w:b/>
        </w:rPr>
        <w:t xml:space="preserve"> COVID-19 Combo Kit</w:t>
      </w:r>
    </w:p>
    <w:p w14:paraId="10FD34C6" w14:textId="77777777" w:rsidR="00EC1308" w:rsidRPr="003311F3" w:rsidRDefault="00EC1308" w:rsidP="003311F3">
      <w:pPr>
        <w:pStyle w:val="Default"/>
        <w:rPr>
          <w:rFonts w:eastAsiaTheme="minorEastAsia"/>
        </w:rPr>
      </w:pPr>
    </w:p>
    <w:p w14:paraId="5CDE4534" w14:textId="77777777" w:rsidR="00276C67" w:rsidRPr="00741DB5" w:rsidRDefault="00276C67" w:rsidP="00276C67">
      <w:pPr>
        <w:jc w:val="both"/>
        <w:rPr>
          <w:rFonts w:ascii="Times New Roman" w:hAnsi="Times New Roman" w:cs="Times New Roman"/>
          <w:sz w:val="24"/>
          <w:szCs w:val="24"/>
        </w:rPr>
      </w:pPr>
      <w:r w:rsidRPr="00741DB5">
        <w:rPr>
          <w:rFonts w:ascii="Times New Roman" w:hAnsi="Times New Roman" w:cs="Times New Roman"/>
          <w:sz w:val="24"/>
          <w:szCs w:val="24"/>
        </w:rPr>
        <w:t>Connecticut’s State Public Health Laboratory identified a flaw in one of the testing systems it uses to test for SARS-CoV-2, the virus that causes COVID-19. The flaw, which has been reported to both the manufacturer and the federal Food and Drug Administration</w:t>
      </w:r>
      <w:r w:rsidR="001C3AB4">
        <w:rPr>
          <w:rFonts w:ascii="Times New Roman" w:hAnsi="Times New Roman" w:cs="Times New Roman"/>
          <w:sz w:val="24"/>
          <w:szCs w:val="24"/>
        </w:rPr>
        <w:t xml:space="preserve"> (FDA)</w:t>
      </w:r>
      <w:r w:rsidRPr="00741DB5">
        <w:rPr>
          <w:rFonts w:ascii="Times New Roman" w:hAnsi="Times New Roman" w:cs="Times New Roman"/>
          <w:sz w:val="24"/>
          <w:szCs w:val="24"/>
        </w:rPr>
        <w:t xml:space="preserve">, led to 90 of 144 people tested during June 15–July 17, 2020 receiving a false positive COVID test report. The Department of Public Health (DPH) has taken immediate steps to make sure the patients are notified. The errant testing results were from a widely-used laboratory testing platform that the state laboratory started using on June 15, the Thermo Fisher </w:t>
      </w:r>
      <w:r w:rsidR="00372619" w:rsidRPr="00741DB5">
        <w:rPr>
          <w:rFonts w:ascii="Times New Roman" w:eastAsia="Times New Roman" w:hAnsi="Times New Roman" w:cs="Times New Roman"/>
          <w:sz w:val="24"/>
          <w:szCs w:val="24"/>
        </w:rPr>
        <w:t>Scientific, Inc</w:t>
      </w:r>
      <w:r w:rsidR="00F566C2">
        <w:rPr>
          <w:rFonts w:ascii="Times New Roman" w:eastAsia="Times New Roman" w:hAnsi="Times New Roman" w:cs="Times New Roman"/>
          <w:sz w:val="24"/>
          <w:szCs w:val="24"/>
        </w:rPr>
        <w:t>.</w:t>
      </w:r>
      <w:r w:rsidR="00372619" w:rsidRPr="00741DB5">
        <w:rPr>
          <w:rFonts w:ascii="Times New Roman" w:eastAsia="Times New Roman" w:hAnsi="Times New Roman" w:cs="Times New Roman"/>
          <w:sz w:val="24"/>
          <w:szCs w:val="24"/>
        </w:rPr>
        <w:t>:</w:t>
      </w:r>
      <w:r w:rsidR="00EC13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72619" w:rsidRPr="00741DB5">
        <w:rPr>
          <w:rFonts w:ascii="Times New Roman" w:hAnsi="Times New Roman" w:cs="Times New Roman"/>
          <w:color w:val="000000"/>
          <w:sz w:val="24"/>
          <w:szCs w:val="24"/>
        </w:rPr>
        <w:t>TaqPath</w:t>
      </w:r>
      <w:proofErr w:type="spellEnd"/>
      <w:r w:rsidR="00372619" w:rsidRPr="00741DB5">
        <w:rPr>
          <w:rFonts w:ascii="Times New Roman" w:hAnsi="Times New Roman" w:cs="Times New Roman"/>
          <w:color w:val="000000"/>
          <w:sz w:val="24"/>
          <w:szCs w:val="24"/>
        </w:rPr>
        <w:t xml:space="preserve"> COVID-19 Combo Kit</w:t>
      </w:r>
      <w:r w:rsidR="00741DB5" w:rsidRPr="00741DB5">
        <w:rPr>
          <w:rFonts w:ascii="Times New Roman" w:hAnsi="Times New Roman" w:cs="Times New Roman"/>
          <w:color w:val="000000"/>
          <w:sz w:val="24"/>
          <w:szCs w:val="24"/>
        </w:rPr>
        <w:t xml:space="preserve"> (Thermo Fisher </w:t>
      </w:r>
      <w:proofErr w:type="spellStart"/>
      <w:r w:rsidR="00741DB5" w:rsidRPr="00741DB5">
        <w:rPr>
          <w:rFonts w:ascii="Times New Roman" w:hAnsi="Times New Roman" w:cs="Times New Roman"/>
          <w:color w:val="000000"/>
          <w:sz w:val="24"/>
          <w:szCs w:val="24"/>
        </w:rPr>
        <w:t>TaqPath</w:t>
      </w:r>
      <w:proofErr w:type="spellEnd"/>
      <w:r w:rsidR="00741DB5" w:rsidRPr="00741DB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372619" w:rsidRPr="00741DB5">
        <w:rPr>
          <w:rFonts w:ascii="Times New Roman" w:hAnsi="Times New Roman" w:cs="Times New Roman"/>
          <w:sz w:val="24"/>
          <w:szCs w:val="24"/>
        </w:rPr>
        <w:t>.</w:t>
      </w:r>
    </w:p>
    <w:p w14:paraId="5611BB59" w14:textId="77777777" w:rsidR="001C3AB4" w:rsidRDefault="00EC1308" w:rsidP="00741DB5">
      <w:pPr>
        <w:pStyle w:val="Default"/>
        <w:rPr>
          <w:rFonts w:ascii="Times New Roman" w:hAnsi="Times New Roman" w:cs="Times New Roman"/>
        </w:rPr>
      </w:pPr>
      <w:r w:rsidRPr="00741DB5"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</w:rPr>
        <w:t xml:space="preserve"> </w:t>
      </w:r>
      <w:r w:rsidRPr="00741DB5">
        <w:rPr>
          <w:rFonts w:ascii="Times New Roman" w:hAnsi="Times New Roman" w:cs="Times New Roman"/>
        </w:rPr>
        <w:t>March</w:t>
      </w:r>
      <w:r w:rsidR="00D057AA">
        <w:rPr>
          <w:rFonts w:ascii="Times New Roman" w:hAnsi="Times New Roman" w:cs="Times New Roman"/>
        </w:rPr>
        <w:t xml:space="preserve"> 13, 2020 the FDA acknowledged receipt of an EUA request for the Thermo Fisher </w:t>
      </w:r>
      <w:proofErr w:type="spellStart"/>
      <w:r w:rsidR="00D057AA">
        <w:rPr>
          <w:rFonts w:ascii="Times New Roman" w:hAnsi="Times New Roman" w:cs="Times New Roman"/>
        </w:rPr>
        <w:t>TaqPath</w:t>
      </w:r>
      <w:proofErr w:type="spellEnd"/>
      <w:r w:rsidR="00D057AA">
        <w:rPr>
          <w:rFonts w:ascii="Times New Roman" w:hAnsi="Times New Roman" w:cs="Times New Roman"/>
        </w:rPr>
        <w:t>.</w:t>
      </w:r>
    </w:p>
    <w:p w14:paraId="014D2EE9" w14:textId="77777777" w:rsidR="001C3AB4" w:rsidRDefault="001C3AB4" w:rsidP="00741DB5">
      <w:pPr>
        <w:pStyle w:val="Default"/>
        <w:rPr>
          <w:rFonts w:ascii="Times New Roman" w:hAnsi="Times New Roman" w:cs="Times New Roman"/>
        </w:rPr>
      </w:pPr>
    </w:p>
    <w:p w14:paraId="090D5180" w14:textId="77777777" w:rsidR="00741DB5" w:rsidRDefault="00276C67" w:rsidP="00741DB5">
      <w:pPr>
        <w:pStyle w:val="Default"/>
        <w:rPr>
          <w:rFonts w:ascii="Times New Roman" w:hAnsi="Times New Roman" w:cs="Times New Roman"/>
        </w:rPr>
      </w:pPr>
      <w:r w:rsidRPr="00741DB5">
        <w:rPr>
          <w:rFonts w:ascii="Times New Roman" w:hAnsi="Times New Roman" w:cs="Times New Roman"/>
        </w:rPr>
        <w:t>Please be advised that on July</w:t>
      </w:r>
      <w:r w:rsidR="00372619" w:rsidRPr="00741DB5">
        <w:rPr>
          <w:rFonts w:ascii="Times New Roman" w:hAnsi="Times New Roman" w:cs="Times New Roman"/>
        </w:rPr>
        <w:t xml:space="preserve"> 17, 2020</w:t>
      </w:r>
      <w:r w:rsidRPr="00741DB5">
        <w:rPr>
          <w:rFonts w:ascii="Times New Roman" w:hAnsi="Times New Roman" w:cs="Times New Roman"/>
        </w:rPr>
        <w:t>, the Food and Drug Administration issued a</w:t>
      </w:r>
      <w:r w:rsidR="00741DB5" w:rsidRPr="00741DB5">
        <w:rPr>
          <w:rFonts w:ascii="Times New Roman" w:hAnsi="Times New Roman" w:cs="Times New Roman"/>
        </w:rPr>
        <w:t>n acknowledgement indicating that Thermo Fisher Scientific, Inc</w:t>
      </w:r>
      <w:r w:rsidR="00F566C2">
        <w:rPr>
          <w:rFonts w:ascii="Times New Roman" w:hAnsi="Times New Roman" w:cs="Times New Roman"/>
        </w:rPr>
        <w:t>.</w:t>
      </w:r>
      <w:r w:rsidR="00741DB5" w:rsidRPr="00741DB5">
        <w:rPr>
          <w:rFonts w:ascii="Times New Roman" w:hAnsi="Times New Roman" w:cs="Times New Roman"/>
        </w:rPr>
        <w:t xml:space="preserve"> has updated the Instructions for </w:t>
      </w:r>
      <w:r w:rsidR="00741DB5" w:rsidRPr="00741DB5">
        <w:rPr>
          <w:rFonts w:ascii="Times New Roman" w:hAnsi="Times New Roman" w:cs="Times New Roman"/>
        </w:rPr>
        <w:lastRenderedPageBreak/>
        <w:t xml:space="preserve">Use (IFU) of the </w:t>
      </w:r>
      <w:proofErr w:type="spellStart"/>
      <w:r w:rsidR="00741DB5" w:rsidRPr="00741DB5">
        <w:rPr>
          <w:rFonts w:ascii="Times New Roman" w:hAnsi="Times New Roman" w:cs="Times New Roman"/>
        </w:rPr>
        <w:t>TaqPath</w:t>
      </w:r>
      <w:proofErr w:type="spellEnd"/>
      <w:r w:rsidR="00741DB5" w:rsidRPr="00741DB5">
        <w:rPr>
          <w:rFonts w:ascii="Times New Roman" w:hAnsi="Times New Roman" w:cs="Times New Roman"/>
        </w:rPr>
        <w:t xml:space="preserve"> COVID-19 Combo Kit.  Please </w:t>
      </w:r>
      <w:r w:rsidR="00EC1308">
        <w:rPr>
          <w:rFonts w:ascii="Times New Roman" w:hAnsi="Times New Roman" w:cs="Times New Roman"/>
        </w:rPr>
        <w:t>review</w:t>
      </w:r>
      <w:r w:rsidR="00741DB5" w:rsidRPr="00741DB5">
        <w:rPr>
          <w:rFonts w:ascii="Times New Roman" w:hAnsi="Times New Roman" w:cs="Times New Roman"/>
        </w:rPr>
        <w:t xml:space="preserve"> the attached </w:t>
      </w:r>
      <w:r w:rsidR="001C3AB4">
        <w:rPr>
          <w:rFonts w:ascii="Times New Roman" w:hAnsi="Times New Roman" w:cs="Times New Roman"/>
        </w:rPr>
        <w:t>FDA ackno</w:t>
      </w:r>
      <w:r w:rsidR="0064709D">
        <w:rPr>
          <w:rFonts w:ascii="Times New Roman" w:hAnsi="Times New Roman" w:cs="Times New Roman"/>
        </w:rPr>
        <w:t>wledge</w:t>
      </w:r>
      <w:r w:rsidR="00EC1308">
        <w:rPr>
          <w:rFonts w:ascii="Times New Roman" w:hAnsi="Times New Roman" w:cs="Times New Roman"/>
        </w:rPr>
        <w:t>ment letter and revised IFU.</w:t>
      </w:r>
    </w:p>
    <w:p w14:paraId="5EFC5F76" w14:textId="77777777" w:rsidR="00907D95" w:rsidRDefault="00907D95" w:rsidP="00741DB5">
      <w:pPr>
        <w:pStyle w:val="Default"/>
        <w:rPr>
          <w:rFonts w:ascii="Times New Roman" w:hAnsi="Times New Roman" w:cs="Times New Roman"/>
        </w:rPr>
      </w:pPr>
    </w:p>
    <w:p w14:paraId="12E70D8C" w14:textId="77777777" w:rsidR="00907D95" w:rsidRDefault="00907D95" w:rsidP="00741DB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Department is strongly recommending </w:t>
      </w:r>
      <w:r w:rsidR="00F566C2">
        <w:rPr>
          <w:rFonts w:ascii="Times New Roman" w:hAnsi="Times New Roman" w:cs="Times New Roman"/>
        </w:rPr>
        <w:t xml:space="preserve">and in accordance with state and federal laws and regulations regarding Analytic Systems and Quality Assurance, </w:t>
      </w:r>
      <w:r>
        <w:rPr>
          <w:rFonts w:ascii="Times New Roman" w:hAnsi="Times New Roman" w:cs="Times New Roman"/>
        </w:rPr>
        <w:t xml:space="preserve">if you have been utilizing the Thermo Fisher </w:t>
      </w:r>
      <w:proofErr w:type="spellStart"/>
      <w:r>
        <w:rPr>
          <w:rFonts w:ascii="Times New Roman" w:hAnsi="Times New Roman" w:cs="Times New Roman"/>
        </w:rPr>
        <w:t>Taqpath</w:t>
      </w:r>
      <w:proofErr w:type="spellEnd"/>
      <w:r>
        <w:rPr>
          <w:rFonts w:ascii="Times New Roman" w:hAnsi="Times New Roman" w:cs="Times New Roman"/>
        </w:rPr>
        <w:t xml:space="preserve"> </w:t>
      </w:r>
      <w:r w:rsidRPr="00741DB5">
        <w:rPr>
          <w:rFonts w:ascii="Times New Roman" w:hAnsi="Times New Roman" w:cs="Times New Roman"/>
        </w:rPr>
        <w:t>to test for SARS-CoV-2,</w:t>
      </w:r>
      <w:r>
        <w:rPr>
          <w:rFonts w:ascii="Times New Roman" w:hAnsi="Times New Roman" w:cs="Times New Roman"/>
        </w:rPr>
        <w:t xml:space="preserve"> an im</w:t>
      </w:r>
      <w:r w:rsidR="000A7D83">
        <w:rPr>
          <w:rFonts w:ascii="Times New Roman" w:hAnsi="Times New Roman" w:cs="Times New Roman"/>
        </w:rPr>
        <w:t>pact study should be conducted to validate test results.</w:t>
      </w:r>
    </w:p>
    <w:p w14:paraId="44FF5D38" w14:textId="77777777" w:rsidR="00907D95" w:rsidRDefault="00907D95" w:rsidP="00741DB5">
      <w:pPr>
        <w:pStyle w:val="Default"/>
        <w:rPr>
          <w:rFonts w:ascii="Times New Roman" w:hAnsi="Times New Roman" w:cs="Times New Roman"/>
        </w:rPr>
      </w:pPr>
    </w:p>
    <w:p w14:paraId="13A81160" w14:textId="77777777" w:rsidR="000A7D83" w:rsidRDefault="000A7D83" w:rsidP="000A7D83">
      <w:pPr>
        <w:pStyle w:val="Default"/>
        <w:rPr>
          <w:rStyle w:val="Hyperlink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you are in the process of validating the Thermo Fisher </w:t>
      </w:r>
      <w:proofErr w:type="spellStart"/>
      <w:r>
        <w:rPr>
          <w:rFonts w:ascii="Times New Roman" w:hAnsi="Times New Roman" w:cs="Times New Roman"/>
        </w:rPr>
        <w:t>Taqpath</w:t>
      </w:r>
      <w:proofErr w:type="spellEnd"/>
      <w:r>
        <w:rPr>
          <w:rFonts w:ascii="Times New Roman" w:hAnsi="Times New Roman" w:cs="Times New Roman"/>
        </w:rPr>
        <w:t xml:space="preserve"> to test </w:t>
      </w:r>
      <w:r w:rsidRPr="00741DB5">
        <w:rPr>
          <w:rFonts w:ascii="Times New Roman" w:hAnsi="Times New Roman" w:cs="Times New Roman"/>
        </w:rPr>
        <w:t>for SARS-CoV-2</w:t>
      </w:r>
      <w:r>
        <w:rPr>
          <w:rFonts w:ascii="Times New Roman" w:hAnsi="Times New Roman" w:cs="Times New Roman"/>
        </w:rPr>
        <w:t xml:space="preserve">, please notify the Department at </w:t>
      </w:r>
      <w:hyperlink r:id="rId10" w:history="1">
        <w:r w:rsidRPr="0035374D">
          <w:rPr>
            <w:rStyle w:val="Hyperlink"/>
            <w:rFonts w:ascii="Times New Roman" w:hAnsi="Times New Roman" w:cs="Times New Roman"/>
          </w:rPr>
          <w:t>DPH.FLISLab@ct.gov</w:t>
        </w:r>
      </w:hyperlink>
      <w:r>
        <w:rPr>
          <w:rStyle w:val="Hyperlink"/>
          <w:rFonts w:ascii="Times New Roman" w:hAnsi="Times New Roman" w:cs="Times New Roman"/>
        </w:rPr>
        <w:t>.</w:t>
      </w:r>
    </w:p>
    <w:p w14:paraId="31AF5629" w14:textId="77777777" w:rsidR="000A7D83" w:rsidRDefault="000A7D83" w:rsidP="000A7D83">
      <w:pPr>
        <w:pStyle w:val="Default"/>
        <w:rPr>
          <w:rFonts w:ascii="Times New Roman" w:hAnsi="Times New Roman" w:cs="Times New Roman"/>
        </w:rPr>
      </w:pPr>
    </w:p>
    <w:p w14:paraId="2E8924E8" w14:textId="77777777" w:rsidR="00EC1308" w:rsidRDefault="000A7D83" w:rsidP="00741DB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C1308">
        <w:rPr>
          <w:rFonts w:ascii="Times New Roman" w:hAnsi="Times New Roman" w:cs="Times New Roman"/>
        </w:rPr>
        <w:t xml:space="preserve">If you have any questions, please reach out to the DPH laboratory regulatory unit at: </w:t>
      </w:r>
      <w:hyperlink r:id="rId11" w:history="1">
        <w:r w:rsidR="00EC1308" w:rsidRPr="0035374D">
          <w:rPr>
            <w:rStyle w:val="Hyperlink"/>
            <w:rFonts w:ascii="Times New Roman" w:hAnsi="Times New Roman" w:cs="Times New Roman"/>
          </w:rPr>
          <w:t>DPH.FLISLab@ct.gov</w:t>
        </w:r>
      </w:hyperlink>
    </w:p>
    <w:p w14:paraId="5E59B318" w14:textId="77777777" w:rsidR="00EC1308" w:rsidRPr="00741DB5" w:rsidRDefault="00EC1308" w:rsidP="00741DB5">
      <w:pPr>
        <w:pStyle w:val="Default"/>
        <w:rPr>
          <w:rFonts w:ascii="Times New Roman" w:hAnsi="Times New Roman" w:cs="Times New Roman"/>
        </w:rPr>
      </w:pPr>
    </w:p>
    <w:p w14:paraId="32387F41" w14:textId="77777777" w:rsidR="00741DB5" w:rsidRDefault="00741DB5" w:rsidP="00741DB5">
      <w:pPr>
        <w:pStyle w:val="Default"/>
      </w:pPr>
    </w:p>
    <w:p w14:paraId="3C76AACB" w14:textId="77777777" w:rsidR="00276C67" w:rsidRDefault="00276C67" w:rsidP="00276C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8300D8" w14:textId="77777777" w:rsidR="00276C67" w:rsidRDefault="00276C67" w:rsidP="00276C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C422CD" w14:textId="77777777" w:rsidR="00276C67" w:rsidRDefault="00276C67" w:rsidP="005D5E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78057D" w14:textId="77777777" w:rsidR="00276C67" w:rsidRDefault="00276C67" w:rsidP="005D5E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775F48" w14:textId="77777777" w:rsidR="00276C67" w:rsidRDefault="00276C67" w:rsidP="00276C67">
      <w:pPr>
        <w:rPr>
          <w:sz w:val="24"/>
        </w:rPr>
      </w:pPr>
    </w:p>
    <w:p w14:paraId="1B8F22F4" w14:textId="77777777" w:rsidR="00276C67" w:rsidRDefault="00276C67" w:rsidP="005D5E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76C67" w:rsidSect="00303EF5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BF5DE" w14:textId="77777777" w:rsidR="00AD6E9A" w:rsidRDefault="00AD6E9A" w:rsidP="00CE3B6C">
      <w:pPr>
        <w:spacing w:after="0" w:line="240" w:lineRule="auto"/>
      </w:pPr>
      <w:r>
        <w:separator/>
      </w:r>
    </w:p>
  </w:endnote>
  <w:endnote w:type="continuationSeparator" w:id="0">
    <w:p w14:paraId="518137F5" w14:textId="77777777" w:rsidR="00AD6E9A" w:rsidRDefault="00AD6E9A" w:rsidP="00CE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4E914" w14:textId="77777777" w:rsidR="00F6601B" w:rsidRPr="00C06EC7" w:rsidRDefault="00D92CEF" w:rsidP="00C06EC7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5DAC025" wp14:editId="640A52C3">
              <wp:simplePos x="0" y="0"/>
              <wp:positionH relativeFrom="margin">
                <wp:posOffset>6009640</wp:posOffset>
              </wp:positionH>
              <wp:positionV relativeFrom="paragraph">
                <wp:posOffset>102235</wp:posOffset>
              </wp:positionV>
              <wp:extent cx="822960" cy="831850"/>
              <wp:effectExtent l="0" t="0" r="0" b="635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" cy="831850"/>
                      </a:xfrm>
                      <a:prstGeom prst="ellipse">
                        <a:avLst/>
                      </a:prstGeom>
                      <a:noFill/>
                      <a:ln w="3175">
                        <a:solidFill>
                          <a:schemeClr val="tx1">
                            <a:alpha val="67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7163EBD" id="Oval 5" o:spid="_x0000_s1026" style="position:absolute;margin-left:473.2pt;margin-top:8.05pt;width:64.8pt;height:6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" filled="f" strokecolor="black [3213]" strokeweight=".25pt">
              <v:stroke opacity="43947f"/>
              <v:path arrowok="t"/>
              <w10:wrap anchorx="margin"/>
            </v:oval>
          </w:pict>
        </mc:Fallback>
      </mc:AlternateContent>
    </w:r>
    <w:r w:rsidR="005626EE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7B15DE79" wp14:editId="1104CDC8">
          <wp:simplePos x="0" y="0"/>
          <wp:positionH relativeFrom="column">
            <wp:posOffset>6010275</wp:posOffset>
          </wp:positionH>
          <wp:positionV relativeFrom="paragraph">
            <wp:posOffset>104140</wp:posOffset>
          </wp:positionV>
          <wp:extent cx="827405" cy="82740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AB-SEAL-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0573505" wp14:editId="2C99BF9C">
              <wp:simplePos x="0" y="0"/>
              <wp:positionH relativeFrom="column">
                <wp:posOffset>1226820</wp:posOffset>
              </wp:positionH>
              <wp:positionV relativeFrom="paragraph">
                <wp:posOffset>100330</wp:posOffset>
              </wp:positionV>
              <wp:extent cx="4369435" cy="111252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48EDA" w14:textId="77777777" w:rsidR="00690312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Phone: (860) 509-</w:t>
                          </w:r>
                          <w:r w:rsidR="00B22439">
                            <w:rPr>
                              <w:rFonts w:ascii="Times New Roman" w:hAnsi="Times New Roman"/>
                            </w:rPr>
                            <w:t>7400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sym w:font="Symbol" w:char="F0B7"/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Fax: (860) 509-</w:t>
                          </w:r>
                          <w:r w:rsidR="00B22439">
                            <w:rPr>
                              <w:rFonts w:ascii="Times New Roman" w:hAnsi="Times New Roman"/>
                            </w:rPr>
                            <w:t>7543</w:t>
                          </w:r>
                          <w:r w:rsidR="000A2014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</w:p>
                        <w:p w14:paraId="35E920A8" w14:textId="77777777" w:rsidR="00AB09CB" w:rsidRPr="00690312" w:rsidRDefault="00690312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90312">
                            <w:rPr>
                              <w:rFonts w:ascii="Times New Roman" w:hAnsi="Times New Roman"/>
                            </w:rPr>
                            <w:t>Telecommunications Relay Service</w:t>
                          </w:r>
                          <w:r w:rsidR="000A2014" w:rsidRPr="00690312">
                            <w:rPr>
                              <w:rFonts w:ascii="Times New Roman" w:hAnsi="Times New Roman"/>
                            </w:rPr>
                            <w:t xml:space="preserve"> 7-1-1</w:t>
                          </w:r>
                        </w:p>
                        <w:p w14:paraId="4B96903E" w14:textId="77777777"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410 Capitol Avenue, P.O. Box 340308</w:t>
                          </w:r>
                        </w:p>
                        <w:p w14:paraId="6A2871BD" w14:textId="77777777" w:rsidR="00CC185F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Hartford, Connecticut  06134-0308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www.ct.gov/dph</w:t>
                          </w:r>
                        </w:p>
                        <w:p w14:paraId="2CA049FC" w14:textId="77777777"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  <w:i/>
                            </w:rPr>
                            <w:t>Affirmative Action/Equal Opportunity Employer</w:t>
                          </w:r>
                        </w:p>
                        <w:p w14:paraId="1C4318B9" w14:textId="77777777"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7350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6.6pt;margin-top:7.9pt;width:344.0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" strokecolor="white [3212]">
              <v:textbox>
                <w:txbxContent>
                  <w:p w14:paraId="5C048EDA" w14:textId="77777777" w:rsidR="00690312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Phone: (860) 509-</w:t>
                    </w:r>
                    <w:r w:rsidR="00B22439">
                      <w:rPr>
                        <w:rFonts w:ascii="Times New Roman" w:hAnsi="Times New Roman"/>
                      </w:rPr>
                      <w:t>7400</w:t>
                    </w:r>
                    <w:r w:rsidRPr="006A6454">
                      <w:rPr>
                        <w:rFonts w:ascii="Times New Roman" w:hAnsi="Times New Roman"/>
                      </w:rPr>
                      <w:t xml:space="preserve"> </w:t>
                    </w:r>
                    <w:r w:rsidRPr="006A6454">
                      <w:rPr>
                        <w:rFonts w:ascii="Times New Roman" w:hAnsi="Times New Roman"/>
                      </w:rPr>
                      <w:sym w:font="Symbol" w:char="F0B7"/>
                    </w:r>
                    <w:r w:rsidRPr="006A6454">
                      <w:rPr>
                        <w:rFonts w:ascii="Times New Roman" w:hAnsi="Times New Roman"/>
                      </w:rPr>
                      <w:t xml:space="preserve"> Fax: (860) 509-</w:t>
                    </w:r>
                    <w:r w:rsidR="00B22439">
                      <w:rPr>
                        <w:rFonts w:ascii="Times New Roman" w:hAnsi="Times New Roman"/>
                      </w:rPr>
                      <w:t>7543</w:t>
                    </w:r>
                    <w:r w:rsidR="000A2014">
                      <w:rPr>
                        <w:rFonts w:ascii="Times New Roman" w:hAnsi="Times New Roman"/>
                      </w:rPr>
                      <w:t xml:space="preserve">  </w:t>
                    </w:r>
                  </w:p>
                  <w:p w14:paraId="35E920A8" w14:textId="77777777" w:rsidR="00AB09CB" w:rsidRPr="00690312" w:rsidRDefault="00690312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90312">
                      <w:rPr>
                        <w:rFonts w:ascii="Times New Roman" w:hAnsi="Times New Roman"/>
                      </w:rPr>
                      <w:t>Telecommunications Relay Service</w:t>
                    </w:r>
                    <w:r w:rsidR="000A2014" w:rsidRPr="00690312">
                      <w:rPr>
                        <w:rFonts w:ascii="Times New Roman" w:hAnsi="Times New Roman"/>
                      </w:rPr>
                      <w:t xml:space="preserve"> 7-1-1</w:t>
                    </w:r>
                  </w:p>
                  <w:p w14:paraId="4B96903E" w14:textId="77777777"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410 Capitol Avenue, P.O. Box 340308</w:t>
                    </w:r>
                  </w:p>
                  <w:p w14:paraId="6A2871BD" w14:textId="77777777" w:rsidR="00CC185F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Hartford, Connecticut  06134-0308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www.ct.gov/dph</w:t>
                    </w:r>
                  </w:p>
                  <w:p w14:paraId="2CA049FC" w14:textId="77777777"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  <w:i/>
                      </w:rPr>
                      <w:t>Affirmative Action/Equal Opportunity Employer</w:t>
                    </w:r>
                  </w:p>
                  <w:p w14:paraId="1C4318B9" w14:textId="77777777"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 wp14:anchorId="21587F65" wp14:editId="5B1BFEA3">
          <wp:extent cx="876223" cy="923853"/>
          <wp:effectExtent l="19050" t="0" r="77" b="0"/>
          <wp:docPr id="9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5A6" w:rsidRPr="00ED15A6">
      <w:rPr>
        <w:rFonts w:ascii="Times New Roman" w:hAnsi="Times New Roman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EE299" w14:textId="77777777" w:rsidR="004853B5" w:rsidRPr="00C06EC7" w:rsidRDefault="004853B5" w:rsidP="00C06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C9D4A" w14:textId="77777777" w:rsidR="00AD6E9A" w:rsidRDefault="00AD6E9A" w:rsidP="00CE3B6C">
      <w:pPr>
        <w:spacing w:after="0" w:line="240" w:lineRule="auto"/>
      </w:pPr>
      <w:r>
        <w:separator/>
      </w:r>
    </w:p>
  </w:footnote>
  <w:footnote w:type="continuationSeparator" w:id="0">
    <w:p w14:paraId="1C844BA2" w14:textId="77777777" w:rsidR="00AD6E9A" w:rsidRDefault="00AD6E9A" w:rsidP="00CE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69538" w14:textId="77777777" w:rsidR="00F6601B" w:rsidRDefault="00477981">
    <w:pPr>
      <w:pStyle w:val="Header"/>
    </w:pPr>
    <w:r>
      <w:rPr>
        <w:noProof/>
      </w:rPr>
      <w:drawing>
        <wp:inline distT="0" distB="0" distL="0" distR="0" wp14:anchorId="4A86E98D" wp14:editId="34BA9B0B">
          <wp:extent cx="6930390" cy="1574800"/>
          <wp:effectExtent l="19050" t="0" r="3810" b="0"/>
          <wp:docPr id="2" name="Picture 1" descr="DPHLetterheadpiece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piece202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4861" cy="1575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67609C" w14:textId="77777777" w:rsidR="00702D6A" w:rsidRDefault="00702D6A" w:rsidP="00702D6A">
    <w:pPr>
      <w:pStyle w:val="Header"/>
      <w:jc w:val="center"/>
      <w:rPr>
        <w:rFonts w:ascii="Times New Roman" w:hAnsi="Times New Roman" w:cs="Times New Roman"/>
      </w:rPr>
    </w:pPr>
  </w:p>
  <w:p w14:paraId="65F1FD49" w14:textId="77777777" w:rsidR="00702D6A" w:rsidRPr="008129B8" w:rsidRDefault="00702D6A" w:rsidP="00702D6A">
    <w:pPr>
      <w:pStyle w:val="Header"/>
      <w:jc w:val="center"/>
      <w:rPr>
        <w:rFonts w:ascii="Times New Roman" w:hAnsi="Times New Roman" w:cs="Times New Roman"/>
        <w:b/>
        <w:bCs/>
      </w:rPr>
    </w:pPr>
    <w:r w:rsidRPr="008129B8">
      <w:rPr>
        <w:rFonts w:ascii="Times New Roman" w:hAnsi="Times New Roman" w:cs="Times New Roman"/>
        <w:b/>
        <w:bCs/>
      </w:rPr>
      <w:t>HEALTHCARE QUALITY AND SAFETY BRANCH</w:t>
    </w:r>
  </w:p>
  <w:p w14:paraId="0F8ED7B4" w14:textId="77777777" w:rsidR="00F6601B" w:rsidRDefault="00F660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C8697" w14:textId="77777777"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  <w:p w14:paraId="5B040673" w14:textId="77777777"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D7788"/>
    <w:multiLevelType w:val="hybridMultilevel"/>
    <w:tmpl w:val="D6CE2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6DC328C"/>
    <w:multiLevelType w:val="hybridMultilevel"/>
    <w:tmpl w:val="B6B84FAA"/>
    <w:lvl w:ilvl="0" w:tplc="0434A1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017401"/>
    <w:multiLevelType w:val="hybridMultilevel"/>
    <w:tmpl w:val="968C1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B6C"/>
    <w:rsid w:val="00007160"/>
    <w:rsid w:val="00007CF4"/>
    <w:rsid w:val="00031F35"/>
    <w:rsid w:val="000632A0"/>
    <w:rsid w:val="00072C5A"/>
    <w:rsid w:val="00082CF6"/>
    <w:rsid w:val="000922B4"/>
    <w:rsid w:val="000A0035"/>
    <w:rsid w:val="000A2014"/>
    <w:rsid w:val="000A5A7B"/>
    <w:rsid w:val="000A72F6"/>
    <w:rsid w:val="000A7D83"/>
    <w:rsid w:val="000D4703"/>
    <w:rsid w:val="000F632D"/>
    <w:rsid w:val="00100F38"/>
    <w:rsid w:val="00106B26"/>
    <w:rsid w:val="001264AB"/>
    <w:rsid w:val="00127EEE"/>
    <w:rsid w:val="0013535F"/>
    <w:rsid w:val="00141321"/>
    <w:rsid w:val="001539A4"/>
    <w:rsid w:val="001645C4"/>
    <w:rsid w:val="0019104C"/>
    <w:rsid w:val="001C1811"/>
    <w:rsid w:val="001C3AB4"/>
    <w:rsid w:val="001C5949"/>
    <w:rsid w:val="001D35A0"/>
    <w:rsid w:val="001E2369"/>
    <w:rsid w:val="001E76BA"/>
    <w:rsid w:val="001E7E37"/>
    <w:rsid w:val="001F3ECF"/>
    <w:rsid w:val="001F6554"/>
    <w:rsid w:val="00276C67"/>
    <w:rsid w:val="002B4556"/>
    <w:rsid w:val="002C3D2E"/>
    <w:rsid w:val="002C42C0"/>
    <w:rsid w:val="002C64B3"/>
    <w:rsid w:val="002D6CC5"/>
    <w:rsid w:val="002E1388"/>
    <w:rsid w:val="002E6BA2"/>
    <w:rsid w:val="002F6D6D"/>
    <w:rsid w:val="00303EF5"/>
    <w:rsid w:val="00306653"/>
    <w:rsid w:val="003171CD"/>
    <w:rsid w:val="00317B2B"/>
    <w:rsid w:val="003238BD"/>
    <w:rsid w:val="003311F3"/>
    <w:rsid w:val="00331570"/>
    <w:rsid w:val="00372619"/>
    <w:rsid w:val="00380CAE"/>
    <w:rsid w:val="00382743"/>
    <w:rsid w:val="00383E98"/>
    <w:rsid w:val="003D2A1F"/>
    <w:rsid w:val="003E2848"/>
    <w:rsid w:val="003F6F66"/>
    <w:rsid w:val="004114A8"/>
    <w:rsid w:val="00412AE6"/>
    <w:rsid w:val="00421B59"/>
    <w:rsid w:val="00426A66"/>
    <w:rsid w:val="00433B52"/>
    <w:rsid w:val="004609DF"/>
    <w:rsid w:val="00470485"/>
    <w:rsid w:val="00477981"/>
    <w:rsid w:val="004817BC"/>
    <w:rsid w:val="004853B5"/>
    <w:rsid w:val="00485A32"/>
    <w:rsid w:val="0048658B"/>
    <w:rsid w:val="00492487"/>
    <w:rsid w:val="004962F4"/>
    <w:rsid w:val="004D77B6"/>
    <w:rsid w:val="00503B5D"/>
    <w:rsid w:val="005203AF"/>
    <w:rsid w:val="00540778"/>
    <w:rsid w:val="005626EE"/>
    <w:rsid w:val="00565147"/>
    <w:rsid w:val="00572C5C"/>
    <w:rsid w:val="00576F61"/>
    <w:rsid w:val="00580EAA"/>
    <w:rsid w:val="005C057B"/>
    <w:rsid w:val="005D5874"/>
    <w:rsid w:val="005D5942"/>
    <w:rsid w:val="005D5E3C"/>
    <w:rsid w:val="005D64E1"/>
    <w:rsid w:val="006066B0"/>
    <w:rsid w:val="00614071"/>
    <w:rsid w:val="00621DB1"/>
    <w:rsid w:val="006239A3"/>
    <w:rsid w:val="00634B1D"/>
    <w:rsid w:val="0063614B"/>
    <w:rsid w:val="0064709D"/>
    <w:rsid w:val="006539B9"/>
    <w:rsid w:val="00680667"/>
    <w:rsid w:val="00682922"/>
    <w:rsid w:val="00684748"/>
    <w:rsid w:val="00690312"/>
    <w:rsid w:val="006A4802"/>
    <w:rsid w:val="006A5CB4"/>
    <w:rsid w:val="006A6454"/>
    <w:rsid w:val="006B083E"/>
    <w:rsid w:val="00702D6A"/>
    <w:rsid w:val="00702F1F"/>
    <w:rsid w:val="00731E4B"/>
    <w:rsid w:val="00741DB5"/>
    <w:rsid w:val="00750B67"/>
    <w:rsid w:val="00773ADB"/>
    <w:rsid w:val="00785EA9"/>
    <w:rsid w:val="007B3BFA"/>
    <w:rsid w:val="007B47E0"/>
    <w:rsid w:val="007C78DE"/>
    <w:rsid w:val="007D146E"/>
    <w:rsid w:val="008129B8"/>
    <w:rsid w:val="00825100"/>
    <w:rsid w:val="00831E22"/>
    <w:rsid w:val="00847F8C"/>
    <w:rsid w:val="00860B3D"/>
    <w:rsid w:val="008654EF"/>
    <w:rsid w:val="0086632C"/>
    <w:rsid w:val="008A177C"/>
    <w:rsid w:val="008B07C3"/>
    <w:rsid w:val="008C0305"/>
    <w:rsid w:val="008D3E4C"/>
    <w:rsid w:val="008D747F"/>
    <w:rsid w:val="008E68ED"/>
    <w:rsid w:val="008F2DC8"/>
    <w:rsid w:val="00907D95"/>
    <w:rsid w:val="00926C95"/>
    <w:rsid w:val="009301E8"/>
    <w:rsid w:val="009367EA"/>
    <w:rsid w:val="009534EC"/>
    <w:rsid w:val="00971D47"/>
    <w:rsid w:val="00981C0A"/>
    <w:rsid w:val="0098420B"/>
    <w:rsid w:val="00985A77"/>
    <w:rsid w:val="009C4047"/>
    <w:rsid w:val="009D3FAD"/>
    <w:rsid w:val="009D6FE3"/>
    <w:rsid w:val="00A032DF"/>
    <w:rsid w:val="00A04F7A"/>
    <w:rsid w:val="00A246AE"/>
    <w:rsid w:val="00A54AB8"/>
    <w:rsid w:val="00A57B6F"/>
    <w:rsid w:val="00A66F6A"/>
    <w:rsid w:val="00A76A27"/>
    <w:rsid w:val="00AB09CB"/>
    <w:rsid w:val="00AD6E9A"/>
    <w:rsid w:val="00AF409E"/>
    <w:rsid w:val="00AF4B57"/>
    <w:rsid w:val="00B037D2"/>
    <w:rsid w:val="00B22439"/>
    <w:rsid w:val="00B277B6"/>
    <w:rsid w:val="00B536E8"/>
    <w:rsid w:val="00B74859"/>
    <w:rsid w:val="00B8179D"/>
    <w:rsid w:val="00BF0603"/>
    <w:rsid w:val="00BF3C5E"/>
    <w:rsid w:val="00C0290D"/>
    <w:rsid w:val="00C06EC7"/>
    <w:rsid w:val="00C11148"/>
    <w:rsid w:val="00C21510"/>
    <w:rsid w:val="00C3511D"/>
    <w:rsid w:val="00C51107"/>
    <w:rsid w:val="00C535FE"/>
    <w:rsid w:val="00C5606F"/>
    <w:rsid w:val="00C83D51"/>
    <w:rsid w:val="00CB1A55"/>
    <w:rsid w:val="00CB24AC"/>
    <w:rsid w:val="00CC185F"/>
    <w:rsid w:val="00CC5C12"/>
    <w:rsid w:val="00CE3B6C"/>
    <w:rsid w:val="00CF296B"/>
    <w:rsid w:val="00CF68AB"/>
    <w:rsid w:val="00D04620"/>
    <w:rsid w:val="00D057AA"/>
    <w:rsid w:val="00D17489"/>
    <w:rsid w:val="00D27EFC"/>
    <w:rsid w:val="00D3482E"/>
    <w:rsid w:val="00D34CE2"/>
    <w:rsid w:val="00D35DA7"/>
    <w:rsid w:val="00D7572B"/>
    <w:rsid w:val="00D92CEF"/>
    <w:rsid w:val="00DB709F"/>
    <w:rsid w:val="00DF35E1"/>
    <w:rsid w:val="00E11283"/>
    <w:rsid w:val="00E15952"/>
    <w:rsid w:val="00E24156"/>
    <w:rsid w:val="00E32940"/>
    <w:rsid w:val="00E55891"/>
    <w:rsid w:val="00E56808"/>
    <w:rsid w:val="00E756A9"/>
    <w:rsid w:val="00E82F45"/>
    <w:rsid w:val="00E83163"/>
    <w:rsid w:val="00EA7431"/>
    <w:rsid w:val="00EB104B"/>
    <w:rsid w:val="00EB532D"/>
    <w:rsid w:val="00EC1308"/>
    <w:rsid w:val="00EC5DDE"/>
    <w:rsid w:val="00ED15A6"/>
    <w:rsid w:val="00ED6737"/>
    <w:rsid w:val="00EF535A"/>
    <w:rsid w:val="00F16670"/>
    <w:rsid w:val="00F203A1"/>
    <w:rsid w:val="00F2662B"/>
    <w:rsid w:val="00F43785"/>
    <w:rsid w:val="00F566C2"/>
    <w:rsid w:val="00F653FF"/>
    <w:rsid w:val="00F6601B"/>
    <w:rsid w:val="00F6682C"/>
    <w:rsid w:val="00F86D12"/>
    <w:rsid w:val="00F96DB3"/>
    <w:rsid w:val="00FC70C0"/>
    <w:rsid w:val="00FD015E"/>
    <w:rsid w:val="00FE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CCAFEC"/>
  <w15:docId w15:val="{9DACC984-1B5A-4589-8383-99797F053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72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6C"/>
  </w:style>
  <w:style w:type="paragraph" w:styleId="Footer">
    <w:name w:val="footer"/>
    <w:basedOn w:val="Normal"/>
    <w:link w:val="Foot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C70C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1D35A0"/>
    <w:pPr>
      <w:widowControl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D35A0"/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1D35A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E1388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146E"/>
    <w:rPr>
      <w:color w:val="605E5C"/>
      <w:shd w:val="clear" w:color="auto" w:fill="E1DFDD"/>
    </w:rPr>
  </w:style>
  <w:style w:type="paragraph" w:customStyle="1" w:styleId="Default">
    <w:name w:val="Default"/>
    <w:rsid w:val="00D27EFC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C1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PH.FLISLab@ct.go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PH.FLISLab@ct.gov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DE132-634C-4213-B372-42D07FD62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ritsonn</dc:creator>
  <cp:lastModifiedBy>Baksh-Jagan, Zufreen</cp:lastModifiedBy>
  <cp:revision>2</cp:revision>
  <cp:lastPrinted>2020-07-20T18:19:00Z</cp:lastPrinted>
  <dcterms:created xsi:type="dcterms:W3CDTF">2020-07-27T12:09:00Z</dcterms:created>
  <dcterms:modified xsi:type="dcterms:W3CDTF">2020-07-27T12:09:00Z</dcterms:modified>
</cp:coreProperties>
</file>