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B3" w:rsidRDefault="009B4BBD">
      <w:r>
        <w:t xml:space="preserve">Western WUCC </w:t>
      </w:r>
      <w:r w:rsidR="00BD2EB1">
        <w:t>Meeting Minutes</w:t>
      </w:r>
    </w:p>
    <w:p w:rsidR="00DA23D6" w:rsidRDefault="00DA23D6">
      <w:r>
        <w:t>Attendees: Dan Lawrence, Tiffany Lufkin, Russ</w:t>
      </w:r>
      <w:r w:rsidR="00FD78CD">
        <w:t xml:space="preserve"> </w:t>
      </w:r>
      <w:proofErr w:type="spellStart"/>
      <w:r w:rsidR="00FD78CD">
        <w:t>Posthauer</w:t>
      </w:r>
      <w:proofErr w:type="spellEnd"/>
      <w:r>
        <w:t xml:space="preserve">, Kristin </w:t>
      </w:r>
      <w:proofErr w:type="spellStart"/>
      <w:r>
        <w:t>Floberg</w:t>
      </w:r>
      <w:proofErr w:type="spellEnd"/>
      <w:r>
        <w:t xml:space="preserve">, Eric McPhee, Sarah </w:t>
      </w:r>
      <w:proofErr w:type="spellStart"/>
      <w:r>
        <w:t>Ridyard</w:t>
      </w:r>
      <w:proofErr w:type="spellEnd"/>
      <w:r>
        <w:t xml:space="preserve">, Alyson Ayotte (PURA), Aaron </w:t>
      </w:r>
      <w:proofErr w:type="spellStart"/>
      <w:r>
        <w:t>Budris</w:t>
      </w:r>
      <w:proofErr w:type="spellEnd"/>
      <w:r>
        <w:t xml:space="preserve"> </w:t>
      </w:r>
      <w:r w:rsidR="00FD78CD">
        <w:t>(</w:t>
      </w:r>
      <w:proofErr w:type="spellStart"/>
      <w:r>
        <w:t>NvCOG</w:t>
      </w:r>
      <w:proofErr w:type="spellEnd"/>
      <w:r w:rsidR="00FD78CD">
        <w:t>)</w:t>
      </w:r>
      <w:r w:rsidR="00E67680">
        <w:t>, Christine O’Neill (</w:t>
      </w:r>
      <w:proofErr w:type="spellStart"/>
      <w:r w:rsidR="00E67680">
        <w:t>NvCOG</w:t>
      </w:r>
      <w:proofErr w:type="spellEnd"/>
      <w:r w:rsidR="00E67680">
        <w:t>)</w:t>
      </w:r>
    </w:p>
    <w:p w:rsidR="009B4BBD" w:rsidRDefault="009B4BBD">
      <w:r>
        <w:t>June 8, 2021</w:t>
      </w:r>
    </w:p>
    <w:p w:rsidR="009B4BBD" w:rsidRDefault="00FD78CD" w:rsidP="00DA23D6">
      <w:pPr>
        <w:pStyle w:val="ListParagraph"/>
        <w:numPr>
          <w:ilvl w:val="0"/>
          <w:numId w:val="1"/>
        </w:numPr>
      </w:pPr>
      <w:r>
        <w:t>Discussion of Officers: W</w:t>
      </w:r>
      <w:r w:rsidR="009B4BBD">
        <w:t xml:space="preserve">e will send out a call for nominations with the next meeting notice and the election will take place there (must be an </w:t>
      </w:r>
      <w:proofErr w:type="spellStart"/>
      <w:proofErr w:type="gramStart"/>
      <w:r w:rsidR="009B4BBD">
        <w:t>agenda’d</w:t>
      </w:r>
      <w:proofErr w:type="spellEnd"/>
      <w:proofErr w:type="gramEnd"/>
      <w:r w:rsidR="009B4BBD">
        <w:t xml:space="preserve"> item)</w:t>
      </w:r>
      <w:r w:rsidR="00DA23D6">
        <w:t>.</w:t>
      </w:r>
    </w:p>
    <w:p w:rsidR="00DA23D6" w:rsidRDefault="00DA23D6" w:rsidP="00DA23D6">
      <w:pPr>
        <w:pStyle w:val="ListParagraph"/>
        <w:numPr>
          <w:ilvl w:val="0"/>
          <w:numId w:val="1"/>
        </w:numPr>
      </w:pPr>
      <w:r>
        <w:t xml:space="preserve">Uranium Well Water Program (Kristin </w:t>
      </w:r>
      <w:proofErr w:type="spellStart"/>
      <w:r>
        <w:t>Floberg</w:t>
      </w:r>
      <w:proofErr w:type="spellEnd"/>
      <w:r>
        <w:t xml:space="preserve">, </w:t>
      </w:r>
      <w:proofErr w:type="spellStart"/>
      <w:r>
        <w:t>WestCOG</w:t>
      </w:r>
      <w:proofErr w:type="spellEnd"/>
      <w:r>
        <w:t xml:space="preserve">), Kelvin (student).  </w:t>
      </w:r>
      <w:proofErr w:type="spellStart"/>
      <w:r>
        <w:t>WestCOG</w:t>
      </w:r>
      <w:proofErr w:type="spellEnd"/>
      <w:r>
        <w:t xml:space="preserve"> is funding the program, outreach initiatives, including through the Water Planning Council Advisory Group.</w:t>
      </w:r>
    </w:p>
    <w:p w:rsidR="00DA23D6" w:rsidRDefault="00DA23D6" w:rsidP="00DA23D6">
      <w:pPr>
        <w:pStyle w:val="ListParagraph"/>
        <w:numPr>
          <w:ilvl w:val="1"/>
          <w:numId w:val="1"/>
        </w:numPr>
      </w:pPr>
      <w:r>
        <w:t xml:space="preserve">Program is </w:t>
      </w:r>
      <w:proofErr w:type="gramStart"/>
      <w:r>
        <w:t>getting</w:t>
      </w:r>
      <w:proofErr w:type="gramEnd"/>
      <w:r>
        <w:t xml:space="preserve"> started and expected to wrap up prior to the academic year start.</w:t>
      </w:r>
    </w:p>
    <w:p w:rsidR="00DA23D6" w:rsidRDefault="00DA23D6" w:rsidP="00DA23D6">
      <w:pPr>
        <w:pStyle w:val="ListParagraph"/>
        <w:numPr>
          <w:ilvl w:val="1"/>
          <w:numId w:val="1"/>
        </w:numPr>
      </w:pPr>
      <w:r>
        <w:t xml:space="preserve">Testing program </w:t>
      </w:r>
      <w:proofErr w:type="gramStart"/>
      <w:r>
        <w:t>may be put</w:t>
      </w:r>
      <w:proofErr w:type="gramEnd"/>
      <w:r>
        <w:t xml:space="preserve"> together for bulk pricing rates offered to private wells.</w:t>
      </w:r>
    </w:p>
    <w:p w:rsidR="00DA23D6" w:rsidRDefault="00DA23D6" w:rsidP="00DA23D6">
      <w:pPr>
        <w:pStyle w:val="ListParagraph"/>
        <w:numPr>
          <w:ilvl w:val="2"/>
          <w:numId w:val="1"/>
        </w:numPr>
      </w:pPr>
      <w:r>
        <w:t xml:space="preserve">Dan: is there potential for overlap with PFAS or other contaminant tests. New Hampshire has had a fund </w:t>
      </w:r>
      <w:r w:rsidR="00E67680">
        <w:t>for testing, may be informative for CT.</w:t>
      </w:r>
    </w:p>
    <w:p w:rsidR="00DA23D6" w:rsidRDefault="00DA23D6" w:rsidP="00DA23D6">
      <w:pPr>
        <w:pStyle w:val="ListParagraph"/>
        <w:numPr>
          <w:ilvl w:val="1"/>
          <w:numId w:val="1"/>
        </w:numPr>
      </w:pPr>
      <w:r>
        <w:t>Eric: Dr. Gary Robbins (UCONN) is doing some private well inventory in western CT.  Working on database for arsenic. Starting with Weston.  (Kristin notes that they met yesterday).</w:t>
      </w:r>
      <w:r w:rsidR="00E67680">
        <w:t xml:space="preserve">  DPH private well team (2 staff) works a lot with local health departments on issues.  Working on GIS layer for “assumed private wells”.</w:t>
      </w:r>
    </w:p>
    <w:p w:rsidR="00DA23D6" w:rsidRDefault="00E67680" w:rsidP="00E67680">
      <w:pPr>
        <w:pStyle w:val="ListParagraph"/>
        <w:numPr>
          <w:ilvl w:val="0"/>
          <w:numId w:val="1"/>
        </w:numPr>
      </w:pPr>
      <w:r>
        <w:t xml:space="preserve">Drought Status for the Region: </w:t>
      </w:r>
    </w:p>
    <w:p w:rsidR="00E67680" w:rsidRDefault="00E67680" w:rsidP="00E67680">
      <w:pPr>
        <w:pStyle w:val="ListParagraph"/>
        <w:numPr>
          <w:ilvl w:val="1"/>
          <w:numId w:val="1"/>
        </w:numPr>
      </w:pPr>
      <w:r>
        <w:t xml:space="preserve">Eric: encouragement to water companies to make it part of everyday operations </w:t>
      </w:r>
    </w:p>
    <w:p w:rsidR="00E67680" w:rsidRDefault="00E67680" w:rsidP="00E67680">
      <w:pPr>
        <w:pStyle w:val="ListParagraph"/>
        <w:numPr>
          <w:ilvl w:val="1"/>
          <w:numId w:val="1"/>
        </w:numPr>
      </w:pPr>
      <w:r>
        <w:t xml:space="preserve">Dan: Aquarion is continuing work with mandatory </w:t>
      </w:r>
      <w:r w:rsidR="00424499">
        <w:t>restrictions</w:t>
      </w:r>
      <w:r>
        <w:t>.</w:t>
      </w:r>
    </w:p>
    <w:p w:rsidR="00E67680" w:rsidRDefault="00E67680" w:rsidP="00E67680">
      <w:pPr>
        <w:pStyle w:val="ListParagraph"/>
        <w:numPr>
          <w:ilvl w:val="1"/>
          <w:numId w:val="1"/>
        </w:numPr>
      </w:pPr>
      <w:r>
        <w:t xml:space="preserve">Tiffany: Regional is </w:t>
      </w:r>
      <w:r w:rsidR="00FD78CD">
        <w:t>running a media campaign for “W</w:t>
      </w:r>
      <w:r>
        <w:t>ater Wise Ways” promoting conservation and wise use of water.</w:t>
      </w:r>
    </w:p>
    <w:p w:rsidR="00E67680" w:rsidRDefault="00E67680" w:rsidP="00E67680">
      <w:pPr>
        <w:pStyle w:val="ListParagraph"/>
        <w:numPr>
          <w:ilvl w:val="0"/>
          <w:numId w:val="1"/>
        </w:numPr>
      </w:pPr>
      <w:r>
        <w:t xml:space="preserve">WUCC leadership: a lot of changes for </w:t>
      </w:r>
      <w:r w:rsidR="00424499">
        <w:t>Central and Eastern WUCC leadership (Western too)</w:t>
      </w:r>
    </w:p>
    <w:p w:rsidR="00424499" w:rsidRDefault="00424499" w:rsidP="00E67680">
      <w:pPr>
        <w:pStyle w:val="ListParagraph"/>
        <w:numPr>
          <w:ilvl w:val="0"/>
          <w:numId w:val="1"/>
        </w:numPr>
      </w:pPr>
      <w:r>
        <w:t xml:space="preserve">Eric, Legislations: The end of the legislation session is coming up, which means submissions are due soon for FY22.  </w:t>
      </w:r>
    </w:p>
    <w:p w:rsidR="00424499" w:rsidRDefault="00424499" w:rsidP="00424499">
      <w:pPr>
        <w:pStyle w:val="ListParagraph"/>
        <w:numPr>
          <w:ilvl w:val="1"/>
          <w:numId w:val="1"/>
        </w:numPr>
      </w:pPr>
      <w:r>
        <w:t>Christine: question on notification legislation changes. Eric will pass along what he can, essence is about notices for less than 5 acres, and notification reports will be electronic.</w:t>
      </w:r>
    </w:p>
    <w:p w:rsidR="00424499" w:rsidRDefault="00424499" w:rsidP="00424499">
      <w:pPr>
        <w:pStyle w:val="ListParagraph"/>
        <w:numPr>
          <w:ilvl w:val="0"/>
          <w:numId w:val="1"/>
        </w:numPr>
      </w:pPr>
      <w:r>
        <w:t>WUCC Implementations:</w:t>
      </w:r>
    </w:p>
    <w:p w:rsidR="00424499" w:rsidRDefault="00424499" w:rsidP="00424499">
      <w:pPr>
        <w:pStyle w:val="ListParagraph"/>
        <w:numPr>
          <w:ilvl w:val="1"/>
          <w:numId w:val="1"/>
        </w:numPr>
      </w:pPr>
      <w:r>
        <w:t>Interconnections &amp; Regionalization</w:t>
      </w:r>
    </w:p>
    <w:p w:rsidR="00424499" w:rsidRDefault="00424499" w:rsidP="00424499">
      <w:pPr>
        <w:pStyle w:val="ListParagraph"/>
        <w:numPr>
          <w:ilvl w:val="2"/>
          <w:numId w:val="1"/>
        </w:numPr>
      </w:pPr>
      <w:r>
        <w:t xml:space="preserve">Conversation about limiting creation of new systems by easing process for approval and </w:t>
      </w:r>
      <w:r w:rsidR="00AC2210">
        <w:t>coordination.</w:t>
      </w:r>
    </w:p>
    <w:p w:rsidR="00AC2210" w:rsidRDefault="00AC2210" w:rsidP="00AC2210">
      <w:pPr>
        <w:pStyle w:val="ListParagraph"/>
        <w:numPr>
          <w:ilvl w:val="0"/>
          <w:numId w:val="1"/>
        </w:numPr>
      </w:pPr>
      <w:r>
        <w:t>Upcoming WUCC meetings: Central WUCC meeting will be June 16.</w:t>
      </w:r>
    </w:p>
    <w:p w:rsidR="00DA23D6" w:rsidRDefault="00DA23D6">
      <w:bookmarkStart w:id="0" w:name="_GoBack"/>
      <w:bookmarkEnd w:id="0"/>
    </w:p>
    <w:sectPr w:rsidR="00DA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592"/>
    <w:multiLevelType w:val="hybridMultilevel"/>
    <w:tmpl w:val="0E9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D"/>
    <w:rsid w:val="002F3EB3"/>
    <w:rsid w:val="00424499"/>
    <w:rsid w:val="00935C5E"/>
    <w:rsid w:val="009B4BBD"/>
    <w:rsid w:val="00AC1840"/>
    <w:rsid w:val="00AC2210"/>
    <w:rsid w:val="00BD2EB1"/>
    <w:rsid w:val="00DA23D6"/>
    <w:rsid w:val="00E67680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6362"/>
  <w15:chartTrackingRefBased/>
  <w15:docId w15:val="{D2C5F2BA-6A29-4BF0-A7D5-4DAA285E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Water Authority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Lufkin</dc:creator>
  <cp:keywords/>
  <dc:description/>
  <cp:lastModifiedBy>Tiffany Lufkin</cp:lastModifiedBy>
  <cp:revision>2</cp:revision>
  <dcterms:created xsi:type="dcterms:W3CDTF">2021-06-08T14:03:00Z</dcterms:created>
  <dcterms:modified xsi:type="dcterms:W3CDTF">2021-07-29T16:54:00Z</dcterms:modified>
</cp:coreProperties>
</file>